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8F" w:rsidRDefault="0066638F" w:rsidP="00A74AB0">
      <w:pPr>
        <w:spacing w:line="276" w:lineRule="auto"/>
        <w:jc w:val="both"/>
        <w:rPr>
          <w:rFonts w:ascii="Arial" w:eastAsia="Times New Roman" w:hAnsi="Arial" w:cs="Arial"/>
          <w:b/>
          <w:bCs/>
          <w:sz w:val="22"/>
          <w:szCs w:val="22"/>
          <w:shd w:val="clear" w:color="auto" w:fill="FFFFFF"/>
        </w:rPr>
      </w:pPr>
      <w:bookmarkStart w:id="0" w:name="_GoBack"/>
      <w:bookmarkEnd w:id="0"/>
    </w:p>
    <w:p w:rsidR="00A928B6" w:rsidRPr="00A928B6" w:rsidRDefault="00A928B6" w:rsidP="00A928B6">
      <w:pPr>
        <w:spacing w:line="276" w:lineRule="auto"/>
        <w:jc w:val="center"/>
        <w:rPr>
          <w:rFonts w:ascii="Arial" w:eastAsia="Times New Roman" w:hAnsi="Arial" w:cs="Arial"/>
          <w:b/>
          <w:bCs/>
          <w:color w:val="FFFFFF" w:themeColor="background1"/>
          <w:sz w:val="22"/>
          <w:szCs w:val="22"/>
          <w:shd w:val="clear" w:color="auto" w:fill="FFFFFF"/>
        </w:rPr>
      </w:pPr>
      <w:r w:rsidRPr="00A928B6">
        <w:rPr>
          <w:rFonts w:ascii="Arial" w:eastAsia="Times New Roman" w:hAnsi="Arial" w:cs="Arial"/>
          <w:b/>
          <w:bCs/>
          <w:color w:val="FFFFFF" w:themeColor="background1"/>
          <w:sz w:val="22"/>
          <w:szCs w:val="22"/>
          <w:highlight w:val="blue"/>
          <w:shd w:val="clear" w:color="auto" w:fill="FFFFFF"/>
        </w:rPr>
        <w:t>ALTERAÇÕES CONTRATUAIS</w:t>
      </w:r>
    </w:p>
    <w:p w:rsidR="00A928B6" w:rsidRDefault="00A928B6" w:rsidP="00A74AB0">
      <w:pPr>
        <w:spacing w:line="276" w:lineRule="auto"/>
        <w:jc w:val="both"/>
        <w:rPr>
          <w:rFonts w:ascii="Arial" w:eastAsia="Times New Roman" w:hAnsi="Arial" w:cs="Arial"/>
          <w:b/>
          <w:bCs/>
          <w:sz w:val="22"/>
          <w:szCs w:val="22"/>
          <w:shd w:val="clear" w:color="auto" w:fill="FFFFFF"/>
        </w:rPr>
      </w:pPr>
    </w:p>
    <w:p w:rsidR="00A928B6" w:rsidRPr="00A74AB0" w:rsidRDefault="00A928B6" w:rsidP="00A74AB0">
      <w:pPr>
        <w:spacing w:line="276" w:lineRule="auto"/>
        <w:jc w:val="both"/>
        <w:rPr>
          <w:rFonts w:ascii="Arial" w:eastAsia="Times New Roman" w:hAnsi="Arial" w:cs="Arial"/>
          <w:b/>
          <w:bCs/>
          <w:sz w:val="22"/>
          <w:szCs w:val="22"/>
          <w:shd w:val="clear" w:color="auto" w:fill="FFFFFF"/>
        </w:rPr>
      </w:pPr>
    </w:p>
    <w:p w:rsidR="0066638F" w:rsidRPr="00A74AB0" w:rsidRDefault="0066638F" w:rsidP="00A74AB0">
      <w:pPr>
        <w:spacing w:line="276" w:lineRule="auto"/>
        <w:jc w:val="both"/>
        <w:rPr>
          <w:rFonts w:ascii="Arial" w:hAnsi="Arial" w:cs="Arial"/>
          <w:sz w:val="22"/>
          <w:szCs w:val="22"/>
        </w:rPr>
      </w:pPr>
      <w:r w:rsidRPr="00A74AB0">
        <w:rPr>
          <w:rFonts w:ascii="Arial" w:eastAsia="Times New Roman" w:hAnsi="Arial" w:cs="Arial"/>
          <w:color w:val="000000"/>
          <w:sz w:val="22"/>
          <w:szCs w:val="22"/>
        </w:rPr>
        <w:t xml:space="preserve">Este checklist foi elaborado com base nas regras e exigências contidas </w:t>
      </w:r>
      <w:r w:rsidR="00A928B6">
        <w:rPr>
          <w:rFonts w:ascii="Arial" w:eastAsia="Times New Roman" w:hAnsi="Arial" w:cs="Arial"/>
          <w:color w:val="000000"/>
          <w:sz w:val="22"/>
          <w:szCs w:val="22"/>
        </w:rPr>
        <w:t>na Lei nº 14.133/2021 referentes a instrução dos processos de alterações contratuais, inclusive aditivos de prazo, acréscimo, supressão de valor, ou mesmo alteração de outro ponto do contrato</w:t>
      </w:r>
      <w:r w:rsidRPr="00A74AB0">
        <w:rPr>
          <w:rFonts w:ascii="Arial" w:eastAsia="Times New Roman" w:hAnsi="Arial" w:cs="Arial"/>
          <w:color w:val="000000"/>
          <w:sz w:val="22"/>
          <w:szCs w:val="22"/>
        </w:rPr>
        <w:t>.</w:t>
      </w:r>
    </w:p>
    <w:p w:rsidR="0066638F" w:rsidRPr="00A74AB0" w:rsidRDefault="0066638F" w:rsidP="00A74AB0">
      <w:pPr>
        <w:spacing w:line="276" w:lineRule="auto"/>
        <w:jc w:val="both"/>
        <w:rPr>
          <w:rFonts w:ascii="Arial" w:hAnsi="Arial" w:cs="Arial"/>
          <w:sz w:val="22"/>
          <w:szCs w:val="22"/>
        </w:rPr>
      </w:pPr>
    </w:p>
    <w:p w:rsidR="0066638F" w:rsidRPr="00A74AB0" w:rsidRDefault="0066638F" w:rsidP="00A74AB0">
      <w:pPr>
        <w:spacing w:line="276" w:lineRule="auto"/>
        <w:jc w:val="both"/>
        <w:rPr>
          <w:rFonts w:ascii="Arial" w:hAnsi="Arial" w:cs="Arial"/>
          <w:sz w:val="22"/>
          <w:szCs w:val="22"/>
        </w:rPr>
      </w:pPr>
      <w:r w:rsidRPr="00A74AB0">
        <w:rPr>
          <w:rFonts w:ascii="Arial" w:eastAsia="Times New Roman" w:hAnsi="Arial" w:cs="Arial"/>
          <w:sz w:val="22"/>
          <w:szCs w:val="22"/>
        </w:rPr>
        <w:t>O documento deve ser preenchido pelos órgãos técnicos do órgão contratante no curso da instrução processual, devendo ser juntado ao processo o documento preenchido por completo e consolidado antes da remessa ao órgão de assessoramento jurídico.</w:t>
      </w:r>
    </w:p>
    <w:p w:rsidR="0066638F" w:rsidRPr="00A74AB0" w:rsidRDefault="0066638F" w:rsidP="00A74AB0">
      <w:pPr>
        <w:spacing w:line="276" w:lineRule="auto"/>
        <w:jc w:val="both"/>
        <w:rPr>
          <w:rFonts w:ascii="Arial" w:eastAsia="Times New Roman" w:hAnsi="Arial" w:cs="Arial"/>
          <w:sz w:val="22"/>
          <w:szCs w:val="22"/>
        </w:rPr>
      </w:pPr>
    </w:p>
    <w:p w:rsidR="0066638F" w:rsidRPr="00A74AB0" w:rsidRDefault="0066638F" w:rsidP="00A74AB0">
      <w:pPr>
        <w:spacing w:line="276" w:lineRule="auto"/>
        <w:jc w:val="both"/>
        <w:rPr>
          <w:rFonts w:ascii="Arial" w:hAnsi="Arial" w:cs="Arial"/>
          <w:sz w:val="22"/>
          <w:szCs w:val="22"/>
        </w:rPr>
      </w:pPr>
      <w:r w:rsidRPr="00A74AB0">
        <w:rPr>
          <w:rFonts w:ascii="Arial" w:eastAsia="Times New Roman" w:hAnsi="Arial" w:cs="Arial"/>
          <w:sz w:val="22"/>
          <w:szCs w:val="22"/>
        </w:rPr>
        <w:t xml:space="preserve">Para as exigências listadas o órgão técnico poderá apresentar como resposta: (i) Sim – no caso da exigência ser aplicável e ter sido observada nos autos; (i) Não – no caso do requisito ser aplicável, mas não ter sido observado; (ii) Não se aplica – quando a exigência não for aplicável ao caso concreto. </w:t>
      </w:r>
    </w:p>
    <w:p w:rsidR="0066638F" w:rsidRPr="00A74AB0" w:rsidRDefault="0066638F" w:rsidP="00A74AB0">
      <w:pPr>
        <w:spacing w:line="276" w:lineRule="auto"/>
        <w:jc w:val="both"/>
        <w:rPr>
          <w:rFonts w:ascii="Arial" w:eastAsia="Times New Roman" w:hAnsi="Arial" w:cs="Arial"/>
          <w:sz w:val="22"/>
          <w:szCs w:val="22"/>
        </w:rPr>
      </w:pPr>
    </w:p>
    <w:p w:rsidR="0066638F" w:rsidRPr="00A74AB0" w:rsidRDefault="0066638F" w:rsidP="00A74AB0">
      <w:pPr>
        <w:spacing w:line="276" w:lineRule="auto"/>
        <w:jc w:val="both"/>
        <w:rPr>
          <w:rFonts w:ascii="Arial" w:eastAsia="Times New Roman" w:hAnsi="Arial" w:cs="Arial"/>
          <w:sz w:val="22"/>
          <w:szCs w:val="22"/>
        </w:rPr>
      </w:pPr>
      <w:r w:rsidRPr="00A74AB0">
        <w:rPr>
          <w:rFonts w:ascii="Arial" w:eastAsia="Times New Roman" w:hAnsi="Arial" w:cs="Arial"/>
          <w:sz w:val="22"/>
          <w:szCs w:val="22"/>
        </w:rPr>
        <w:t>Para as respostas positivas, deve ser indicado na coluna ao lado o número do documento/SEI/folhas no qual consta a informação, devendo, ainda, ser indicada a página, se for o caso. Para os casos em que a resposta seja “não”, recomenda-se que o setor competente analise a consequência das negativas, a fim de verificar a possibilidade/necessidade de justificativa ou se deve haver complementação da instrução processual. Nas hipóteses em que a resposta for “não se aplica”, deve ser indicado o documento de eventual justificativa.</w:t>
      </w:r>
    </w:p>
    <w:p w:rsidR="0066638F" w:rsidRDefault="0066638F" w:rsidP="00A74AB0">
      <w:pPr>
        <w:spacing w:line="276" w:lineRule="auto"/>
        <w:jc w:val="both"/>
        <w:rPr>
          <w:rFonts w:ascii="Arial" w:eastAsia="Times New Roman" w:hAnsi="Arial" w:cs="Arial"/>
          <w:b/>
          <w:bCs/>
          <w:sz w:val="22"/>
          <w:szCs w:val="22"/>
          <w:shd w:val="clear" w:color="auto" w:fill="FFFFFF"/>
        </w:rPr>
      </w:pPr>
    </w:p>
    <w:p w:rsidR="00AC6469" w:rsidRDefault="00AC6469" w:rsidP="00A74AB0">
      <w:pPr>
        <w:spacing w:line="276" w:lineRule="auto"/>
        <w:jc w:val="both"/>
        <w:rPr>
          <w:rFonts w:ascii="Arial" w:eastAsia="Times New Roman" w:hAnsi="Arial" w:cs="Arial"/>
          <w:b/>
          <w:bCs/>
          <w:sz w:val="22"/>
          <w:szCs w:val="22"/>
          <w:shd w:val="clear" w:color="auto" w:fill="FFFFFF"/>
        </w:rPr>
      </w:pPr>
    </w:p>
    <w:p w:rsidR="00AC6469" w:rsidRDefault="00AC6469" w:rsidP="00A74AB0">
      <w:pPr>
        <w:spacing w:line="276" w:lineRule="auto"/>
        <w:jc w:val="both"/>
        <w:rPr>
          <w:rFonts w:ascii="Arial" w:eastAsia="Times New Roman" w:hAnsi="Arial" w:cs="Arial"/>
          <w:b/>
          <w:bCs/>
          <w:sz w:val="22"/>
          <w:szCs w:val="22"/>
          <w:shd w:val="clear" w:color="auto" w:fill="FFFFFF"/>
        </w:rPr>
      </w:pPr>
    </w:p>
    <w:tbl>
      <w:tblPr>
        <w:tblStyle w:val="Tabelacomgrade"/>
        <w:tblW w:w="0" w:type="auto"/>
        <w:tblLook w:val="04A0" w:firstRow="1" w:lastRow="0" w:firstColumn="1" w:lastColumn="0" w:noHBand="0" w:noVBand="1"/>
      </w:tblPr>
      <w:tblGrid>
        <w:gridCol w:w="9628"/>
      </w:tblGrid>
      <w:tr w:rsidR="00453DB9" w:rsidTr="00453DB9">
        <w:tc>
          <w:tcPr>
            <w:tcW w:w="9628" w:type="dxa"/>
          </w:tcPr>
          <w:p w:rsidR="00453DB9" w:rsidRDefault="00453DB9" w:rsidP="00453DB9">
            <w:pPr>
              <w:spacing w:line="276" w:lineRule="auto"/>
              <w:jc w:val="both"/>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 xml:space="preserve">Todos os processos deverão preencher a lista 07 </w:t>
            </w:r>
          </w:p>
          <w:p w:rsidR="00453DB9" w:rsidRDefault="00453DB9" w:rsidP="00453DB9">
            <w:pPr>
              <w:spacing w:line="276" w:lineRule="auto"/>
              <w:jc w:val="both"/>
              <w:rPr>
                <w:rFonts w:ascii="Arial" w:eastAsia="Times New Roman" w:hAnsi="Arial" w:cs="Arial"/>
                <w:b/>
                <w:bCs/>
                <w:sz w:val="22"/>
                <w:szCs w:val="22"/>
                <w:shd w:val="clear" w:color="auto" w:fill="FFFFFF"/>
              </w:rPr>
            </w:pPr>
          </w:p>
          <w:p w:rsidR="00453DB9" w:rsidRDefault="00453DB9" w:rsidP="00453DB9">
            <w:pPr>
              <w:spacing w:line="276" w:lineRule="auto"/>
              <w:jc w:val="both"/>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Acréscimo ou Supressão de valores e quantitativos – além da lista 07, incluir as listas 01</w:t>
            </w:r>
          </w:p>
          <w:p w:rsidR="00453DB9" w:rsidRDefault="00453DB9" w:rsidP="00453DB9">
            <w:pPr>
              <w:spacing w:line="276" w:lineRule="auto"/>
              <w:jc w:val="both"/>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Acréscimo ou Supressão de valores e quantitativos em Obras ou Serviço de Engenharia – Além das listas 07 e 01, acrescer a lista 03</w:t>
            </w:r>
          </w:p>
          <w:p w:rsidR="00453DB9" w:rsidRDefault="00453DB9" w:rsidP="00453DB9">
            <w:pPr>
              <w:spacing w:line="276" w:lineRule="auto"/>
              <w:jc w:val="both"/>
              <w:rPr>
                <w:rFonts w:ascii="Arial" w:eastAsia="Times New Roman" w:hAnsi="Arial" w:cs="Arial"/>
                <w:b/>
                <w:bCs/>
                <w:sz w:val="22"/>
                <w:szCs w:val="22"/>
                <w:shd w:val="clear" w:color="auto" w:fill="FFFFFF"/>
              </w:rPr>
            </w:pPr>
          </w:p>
          <w:p w:rsidR="00453DB9" w:rsidRDefault="00453DB9" w:rsidP="00453DB9">
            <w:pPr>
              <w:spacing w:line="276" w:lineRule="auto"/>
              <w:jc w:val="both"/>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Alteração de Prazo – Lista 07 e Lista 02.</w:t>
            </w:r>
          </w:p>
          <w:p w:rsidR="00453DB9" w:rsidRPr="00A74AB0" w:rsidRDefault="00453DB9" w:rsidP="00453DB9">
            <w:pPr>
              <w:spacing w:line="276" w:lineRule="auto"/>
              <w:jc w:val="both"/>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Alteração de Prazo + Acréscimo ou Supressão em Obras e Serviços de Engenharia – Listas 07, 01, 02 e 03</w:t>
            </w:r>
          </w:p>
          <w:p w:rsidR="00453DB9" w:rsidRDefault="00453DB9" w:rsidP="00453DB9">
            <w:pPr>
              <w:spacing w:line="276" w:lineRule="auto"/>
              <w:jc w:val="both"/>
              <w:rPr>
                <w:rFonts w:ascii="Arial" w:eastAsia="Times New Roman" w:hAnsi="Arial" w:cs="Arial"/>
                <w:b/>
                <w:bCs/>
                <w:sz w:val="22"/>
                <w:szCs w:val="22"/>
                <w:shd w:val="clear" w:color="auto" w:fill="FFFFFF"/>
              </w:rPr>
            </w:pPr>
          </w:p>
          <w:p w:rsidR="00453DB9" w:rsidRDefault="00453DB9" w:rsidP="00453DB9">
            <w:pPr>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Processos que contemple somente o Reajuste em sentido estrito – Lista 07 e Lista 04</w:t>
            </w:r>
          </w:p>
          <w:p w:rsidR="00453DB9" w:rsidRDefault="00453DB9" w:rsidP="00453DB9">
            <w:pPr>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Repactuação (mão de obra) – Lista 07 e Lista 05</w:t>
            </w:r>
          </w:p>
          <w:p w:rsidR="00453DB9" w:rsidRDefault="00453DB9" w:rsidP="00453DB9">
            <w:pPr>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Repactuação (mão de obra) e Reajuste (insumos) – Listas  07 e 05 e 04</w:t>
            </w:r>
          </w:p>
          <w:p w:rsidR="00453DB9" w:rsidRDefault="00453DB9" w:rsidP="00453DB9">
            <w:pPr>
              <w:rPr>
                <w:rFonts w:ascii="Arial" w:eastAsia="Times New Roman" w:hAnsi="Arial" w:cs="Arial"/>
                <w:b/>
                <w:bCs/>
                <w:sz w:val="22"/>
                <w:szCs w:val="22"/>
                <w:shd w:val="clear" w:color="auto" w:fill="FFFFFF"/>
              </w:rPr>
            </w:pPr>
          </w:p>
          <w:p w:rsidR="00453DB9" w:rsidRDefault="00453DB9" w:rsidP="00453DB9">
            <w:pPr>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t>Minuta do Termo Aditivo – Lista 06</w:t>
            </w:r>
          </w:p>
          <w:p w:rsidR="00453DB9" w:rsidRDefault="00453DB9">
            <w:pPr>
              <w:rPr>
                <w:rFonts w:ascii="Arial" w:eastAsia="Times New Roman" w:hAnsi="Arial" w:cs="Arial"/>
                <w:b/>
                <w:bCs/>
                <w:sz w:val="22"/>
                <w:szCs w:val="22"/>
                <w:shd w:val="clear" w:color="auto" w:fill="FFFFFF"/>
              </w:rPr>
            </w:pPr>
          </w:p>
        </w:tc>
      </w:tr>
    </w:tbl>
    <w:p w:rsidR="00AC6469" w:rsidRDefault="00AC6469">
      <w:pPr>
        <w:rPr>
          <w:rFonts w:ascii="Arial" w:eastAsia="Times New Roman" w:hAnsi="Arial" w:cs="Arial"/>
          <w:b/>
          <w:bCs/>
          <w:sz w:val="22"/>
          <w:szCs w:val="22"/>
          <w:shd w:val="clear" w:color="auto" w:fill="FFFFFF"/>
        </w:rPr>
      </w:pPr>
      <w:r>
        <w:rPr>
          <w:rFonts w:ascii="Arial" w:eastAsia="Times New Roman" w:hAnsi="Arial" w:cs="Arial"/>
          <w:b/>
          <w:bCs/>
          <w:sz w:val="22"/>
          <w:szCs w:val="22"/>
          <w:shd w:val="clear" w:color="auto" w:fill="FFFFFF"/>
        </w:rPr>
        <w:br w:type="page"/>
      </w:r>
    </w:p>
    <w:p w:rsidR="00125228" w:rsidRPr="00A74AB0" w:rsidRDefault="0066638F" w:rsidP="00A74AB0">
      <w:pPr>
        <w:spacing w:line="276" w:lineRule="auto"/>
        <w:ind w:right="-842"/>
        <w:jc w:val="both"/>
        <w:rPr>
          <w:rFonts w:ascii="Arial" w:eastAsia="Times New Roman" w:hAnsi="Arial" w:cs="Arial"/>
          <w:sz w:val="22"/>
          <w:szCs w:val="22"/>
        </w:rPr>
      </w:pPr>
      <w:r w:rsidRPr="00A74AB0">
        <w:rPr>
          <w:rFonts w:ascii="Arial" w:eastAsia="Times New Roman" w:hAnsi="Arial" w:cs="Arial"/>
          <w:b/>
          <w:bCs/>
          <w:sz w:val="22"/>
          <w:szCs w:val="22"/>
          <w:shd w:val="clear" w:color="auto" w:fill="FFFFFF"/>
        </w:rPr>
        <w:lastRenderedPageBreak/>
        <w:t xml:space="preserve">LISTA 01 - </w:t>
      </w:r>
      <w:r w:rsidR="004C04FF" w:rsidRPr="00A74AB0">
        <w:rPr>
          <w:rFonts w:ascii="Arial" w:eastAsia="Times New Roman" w:hAnsi="Arial" w:cs="Arial"/>
          <w:b/>
          <w:bCs/>
          <w:sz w:val="22"/>
          <w:szCs w:val="22"/>
          <w:shd w:val="clear" w:color="auto" w:fill="FFFFFF"/>
        </w:rPr>
        <w:t xml:space="preserve"> </w:t>
      </w:r>
      <w:r w:rsidR="004C04FF" w:rsidRPr="00E20C16">
        <w:rPr>
          <w:rFonts w:ascii="Arial" w:eastAsia="Times New Roman" w:hAnsi="Arial" w:cs="Arial"/>
          <w:b/>
          <w:bCs/>
          <w:color w:val="FF0000"/>
          <w:sz w:val="22"/>
          <w:szCs w:val="22"/>
          <w:shd w:val="clear" w:color="auto" w:fill="FFFFFF"/>
        </w:rPr>
        <w:t xml:space="preserve">ALTERAÇÃO QUANTITATIVA </w:t>
      </w:r>
      <w:r w:rsidR="004C04FF" w:rsidRPr="00A74AB0">
        <w:rPr>
          <w:rFonts w:ascii="Arial" w:eastAsia="Times New Roman" w:hAnsi="Arial" w:cs="Arial"/>
          <w:b/>
          <w:bCs/>
          <w:sz w:val="22"/>
          <w:szCs w:val="22"/>
          <w:shd w:val="clear" w:color="auto" w:fill="FFFFFF"/>
        </w:rPr>
        <w:t>(ART. 124, I, “a”, NLLC)</w:t>
      </w:r>
    </w:p>
    <w:p w:rsidR="00125228" w:rsidRPr="00A74AB0" w:rsidRDefault="00125228" w:rsidP="00A74AB0">
      <w:pPr>
        <w:spacing w:line="276" w:lineRule="auto"/>
        <w:ind w:left="285" w:right="242"/>
        <w:jc w:val="both"/>
        <w:rPr>
          <w:rFonts w:ascii="Arial" w:eastAsia="Times New Roman" w:hAnsi="Arial" w:cs="Arial"/>
          <w:b/>
          <w:bCs/>
          <w:sz w:val="22"/>
          <w:szCs w:val="22"/>
          <w:shd w:val="clear" w:color="auto" w:fill="FFFFFF"/>
        </w:rPr>
      </w:pPr>
    </w:p>
    <w:p w:rsidR="00453DB9" w:rsidRDefault="00453DB9" w:rsidP="00453DB9">
      <w:pPr>
        <w:pStyle w:val="Nvel3Opcional"/>
        <w:spacing w:line="240" w:lineRule="auto"/>
        <w:ind w:left="0" w:firstLine="0"/>
        <w:rPr>
          <w:i w:val="0"/>
          <w:iCs w:val="0"/>
          <w:color w:val="auto"/>
        </w:rPr>
      </w:pPr>
      <w:r>
        <w:rPr>
          <w:b/>
          <w:i w:val="0"/>
          <w:iCs w:val="0"/>
          <w:color w:val="auto"/>
          <w:sz w:val="22"/>
        </w:rPr>
        <w:t xml:space="preserve">Objeto: </w:t>
      </w:r>
      <w:r>
        <w:rPr>
          <w:i w:val="0"/>
          <w:iCs w:val="0"/>
          <w:color w:val="auto"/>
          <w:sz w:val="22"/>
        </w:rPr>
        <w:t>_______________________________________</w:t>
      </w:r>
    </w:p>
    <w:p w:rsidR="00453DB9" w:rsidRDefault="00453DB9" w:rsidP="00453DB9">
      <w:pPr>
        <w:pStyle w:val="Nvel3Opcional"/>
        <w:spacing w:line="240" w:lineRule="auto"/>
        <w:ind w:left="0" w:firstLine="0"/>
        <w:rPr>
          <w:i w:val="0"/>
          <w:iCs w:val="0"/>
          <w:color w:val="auto"/>
        </w:rPr>
      </w:pPr>
      <w:r>
        <w:rPr>
          <w:b/>
          <w:i w:val="0"/>
          <w:iCs w:val="0"/>
          <w:color w:val="auto"/>
          <w:sz w:val="22"/>
        </w:rPr>
        <w:t xml:space="preserve">Processo nº: </w:t>
      </w:r>
      <w:r>
        <w:rPr>
          <w:i w:val="0"/>
          <w:iCs w:val="0"/>
          <w:color w:val="auto"/>
          <w:sz w:val="22"/>
        </w:rPr>
        <w:t>__________________________________</w:t>
      </w:r>
    </w:p>
    <w:p w:rsidR="00453DB9" w:rsidRDefault="00453DB9" w:rsidP="00453DB9">
      <w:pPr>
        <w:pStyle w:val="Nvel3Opcional"/>
        <w:ind w:left="0" w:firstLine="0"/>
        <w:rPr>
          <w:i w:val="0"/>
          <w:iCs w:val="0"/>
          <w:sz w:val="22"/>
        </w:rPr>
      </w:pPr>
      <w:r>
        <w:rPr>
          <w:b/>
          <w:i w:val="0"/>
          <w:iCs w:val="0"/>
          <w:color w:val="auto"/>
          <w:sz w:val="22"/>
        </w:rPr>
        <w:t>Licitação n°:</w:t>
      </w:r>
      <w:r>
        <w:rPr>
          <w:i w:val="0"/>
          <w:iCs w:val="0"/>
          <w:color w:val="auto"/>
          <w:sz w:val="22"/>
        </w:rPr>
        <w:t xml:space="preserve">___________________________________ </w:t>
      </w:r>
      <w:r>
        <w:rPr>
          <w:i w:val="0"/>
          <w:iCs w:val="0"/>
          <w:sz w:val="22"/>
        </w:rPr>
        <w:t xml:space="preserve"> </w:t>
      </w:r>
    </w:p>
    <w:p w:rsidR="00125228" w:rsidRPr="00A74AB0" w:rsidRDefault="00125228" w:rsidP="00A74AB0">
      <w:pPr>
        <w:spacing w:line="276" w:lineRule="auto"/>
        <w:jc w:val="both"/>
        <w:rPr>
          <w:rFonts w:ascii="Arial" w:eastAsia="Times New Roman" w:hAnsi="Arial" w:cs="Arial"/>
          <w:color w:val="FF0000"/>
          <w:sz w:val="22"/>
          <w:szCs w:val="22"/>
        </w:rPr>
      </w:pPr>
    </w:p>
    <w:tbl>
      <w:tblPr>
        <w:tblStyle w:val="TabeladeGradeClara"/>
        <w:tblW w:w="10055" w:type="dxa"/>
        <w:tblLayout w:type="fixed"/>
        <w:tblLook w:val="04A0" w:firstRow="1" w:lastRow="0" w:firstColumn="1" w:lastColumn="0" w:noHBand="0" w:noVBand="1"/>
      </w:tblPr>
      <w:tblGrid>
        <w:gridCol w:w="4400"/>
        <w:gridCol w:w="2961"/>
        <w:gridCol w:w="2694"/>
      </w:tblGrid>
      <w:tr w:rsidR="00125228" w:rsidRPr="00A74AB0" w:rsidTr="00BE3A6E">
        <w:trPr>
          <w:trHeight w:val="525"/>
        </w:trPr>
        <w:tc>
          <w:tcPr>
            <w:tcW w:w="4400" w:type="dxa"/>
          </w:tcPr>
          <w:p w:rsidR="00125228" w:rsidRPr="00666782" w:rsidRDefault="004C04FF" w:rsidP="00A74AB0">
            <w:pPr>
              <w:spacing w:line="276" w:lineRule="auto"/>
              <w:ind w:left="134"/>
              <w:jc w:val="both"/>
              <w:rPr>
                <w:rFonts w:asciiTheme="majorHAnsi" w:eastAsia="Times New Roman" w:hAnsiTheme="majorHAnsi" w:cs="Arial"/>
                <w:b/>
                <w:bCs/>
                <w:sz w:val="22"/>
                <w:szCs w:val="22"/>
              </w:rPr>
            </w:pPr>
            <w:r w:rsidRPr="00666782">
              <w:rPr>
                <w:rFonts w:asciiTheme="majorHAnsi" w:eastAsia="Times New Roman" w:hAnsiTheme="majorHAnsi" w:cs="Arial"/>
                <w:b/>
                <w:bCs/>
                <w:sz w:val="22"/>
                <w:szCs w:val="22"/>
                <w:shd w:val="clear" w:color="auto" w:fill="FFFFFF"/>
              </w:rPr>
              <w:t>Item</w:t>
            </w:r>
          </w:p>
        </w:tc>
        <w:tc>
          <w:tcPr>
            <w:tcW w:w="2961" w:type="dxa"/>
          </w:tcPr>
          <w:p w:rsidR="00125228" w:rsidRPr="00666782" w:rsidRDefault="004C04FF" w:rsidP="00A74AB0">
            <w:pPr>
              <w:spacing w:line="276" w:lineRule="auto"/>
              <w:jc w:val="both"/>
              <w:rPr>
                <w:rFonts w:asciiTheme="majorHAnsi" w:eastAsia="Times New Roman" w:hAnsiTheme="majorHAnsi" w:cs="Arial"/>
                <w:b/>
                <w:bCs/>
                <w:sz w:val="22"/>
                <w:szCs w:val="22"/>
              </w:rPr>
            </w:pPr>
            <w:r w:rsidRPr="00666782">
              <w:rPr>
                <w:rFonts w:asciiTheme="majorHAnsi" w:eastAsia="Times New Roman" w:hAnsiTheme="majorHAnsi" w:cs="Arial"/>
                <w:b/>
                <w:bCs/>
                <w:sz w:val="22"/>
                <w:szCs w:val="22"/>
                <w:shd w:val="clear" w:color="auto" w:fill="FFFFFF"/>
              </w:rPr>
              <w:t>Sim/Não/Não se aplica</w:t>
            </w:r>
          </w:p>
        </w:tc>
        <w:tc>
          <w:tcPr>
            <w:tcW w:w="2694" w:type="dxa"/>
          </w:tcPr>
          <w:p w:rsidR="00125228" w:rsidRPr="00666782" w:rsidRDefault="004C04FF" w:rsidP="00A74AB0">
            <w:pPr>
              <w:spacing w:line="276" w:lineRule="auto"/>
              <w:jc w:val="both"/>
              <w:rPr>
                <w:rFonts w:asciiTheme="majorHAnsi" w:eastAsia="Times New Roman" w:hAnsiTheme="majorHAnsi" w:cs="Arial"/>
                <w:b/>
                <w:bCs/>
                <w:sz w:val="22"/>
                <w:szCs w:val="22"/>
                <w:shd w:val="clear" w:color="auto" w:fill="FFFFFF"/>
              </w:rPr>
            </w:pPr>
            <w:r w:rsidRPr="00666782">
              <w:rPr>
                <w:rFonts w:asciiTheme="majorHAnsi" w:eastAsia="Times New Roman" w:hAnsiTheme="majorHAnsi" w:cs="Arial"/>
                <w:b/>
                <w:bCs/>
                <w:sz w:val="22"/>
                <w:szCs w:val="22"/>
                <w:shd w:val="clear" w:color="auto" w:fill="FFFFFF"/>
              </w:rPr>
              <w:t>Indicação das fls.</w:t>
            </w: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eastAsia="Times New Roman" w:hAnsiTheme="majorHAnsi" w:cs="Arial"/>
                <w:sz w:val="20"/>
                <w:szCs w:val="22"/>
              </w:rPr>
              <w:t>Justificativa robusta para a alteração</w:t>
            </w:r>
            <w:r w:rsidRPr="00666782">
              <w:rPr>
                <w:rStyle w:val="Refdenotaderodap"/>
                <w:rFonts w:asciiTheme="majorHAnsi" w:eastAsia="Times New Roman" w:hAnsiTheme="majorHAnsi" w:cs="Arial"/>
                <w:sz w:val="20"/>
                <w:szCs w:val="22"/>
              </w:rPr>
              <w:footnoteReference w:id="1"/>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110699618"/>
                <w:placeholder>
                  <w:docPart w:val="3978549FF94C41498F2942FD0E7D2925"/>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eastAsia="Times New Roman" w:hAnsiTheme="majorHAnsi" w:cs="Arial"/>
                <w:sz w:val="20"/>
                <w:szCs w:val="22"/>
              </w:rPr>
              <w:t>Previsão expressa do percentual e respeito ao limite legal (art. 125)</w:t>
            </w:r>
            <w:r w:rsidRPr="00666782">
              <w:rPr>
                <w:rStyle w:val="Refdenotaderodap"/>
                <w:rFonts w:asciiTheme="majorHAnsi" w:eastAsia="Times New Roman" w:hAnsiTheme="majorHAnsi" w:cs="Arial"/>
                <w:sz w:val="20"/>
                <w:szCs w:val="22"/>
              </w:rPr>
              <w:footnoteReference w:id="2"/>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77470281"/>
                <w:placeholder>
                  <w:docPart w:val="ACB84B4BFB0548E7AC25430E67EDB479"/>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hAnsiTheme="majorHAnsi" w:cs="Arial"/>
                <w:sz w:val="20"/>
                <w:szCs w:val="22"/>
              </w:rPr>
              <w:t xml:space="preserve">Há adequação do termo de referência e/ou do projeto básico atinente ao acréscimo ou supressão, se o caso exigir essa medida </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30694847"/>
                <w:placeholder>
                  <w:docPart w:val="F8CDFD4DDD9E4239AC4FEFAC5EB42A56"/>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eastAsia="Times New Roman" w:hAnsiTheme="majorHAnsi" w:cs="Arial"/>
                <w:sz w:val="20"/>
                <w:szCs w:val="22"/>
              </w:rPr>
              <w:t>Previsão no Edital e/ou no Contrato da possibilidade de alteração quantitativa</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266741148"/>
                <w:placeholder>
                  <w:docPart w:val="F2B143C5E6DD481FB171B7FFD0EAD305"/>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hAnsiTheme="majorHAnsi" w:cs="Arial"/>
                <w:sz w:val="20"/>
                <w:szCs w:val="22"/>
              </w:rPr>
              <w:t>Consta da instrução processual descrição do objeto do contrato com as suas especificações e do modo de execução</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928497448"/>
                <w:placeholder>
                  <w:docPart w:val="9A13FF7A463D4E8EBCDA8AA2F3153470"/>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hAnsiTheme="majorHAnsi" w:cs="Arial"/>
                <w:sz w:val="20"/>
                <w:szCs w:val="22"/>
              </w:rPr>
            </w:pPr>
            <w:r w:rsidRPr="00666782">
              <w:rPr>
                <w:rFonts w:asciiTheme="majorHAnsi" w:hAnsiTheme="majorHAnsi" w:cs="Arial"/>
                <w:sz w:val="20"/>
                <w:szCs w:val="22"/>
              </w:rPr>
              <w:t>Consta da instrução processual descrição detalhada da proposta de alteração?</w:t>
            </w:r>
            <w:r w:rsidRPr="00666782">
              <w:rPr>
                <w:rStyle w:val="Refdenotadefim"/>
                <w:rFonts w:asciiTheme="majorHAnsi" w:hAnsiTheme="majorHAnsi" w:cs="Arial"/>
                <w:sz w:val="20"/>
                <w:szCs w:val="22"/>
              </w:rPr>
              <w:endnoteReference w:id="1"/>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594561606"/>
                <w:placeholder>
                  <w:docPart w:val="2EF66EB762AF42BC86187F86D9D05A00"/>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hAnsiTheme="majorHAnsi" w:cs="Arial"/>
                <w:sz w:val="20"/>
                <w:szCs w:val="22"/>
              </w:rPr>
            </w:pPr>
            <w:r w:rsidRPr="00666782">
              <w:rPr>
                <w:rFonts w:asciiTheme="majorHAnsi" w:hAnsiTheme="majorHAnsi" w:cs="Arial"/>
                <w:sz w:val="20"/>
                <w:szCs w:val="22"/>
              </w:rPr>
              <w:t>A Administração certificou que não haverá alteração do objeto com a alteração proposta pelo termo aditivo?</w:t>
            </w:r>
            <w:r w:rsidRPr="00666782">
              <w:rPr>
                <w:rStyle w:val="Refdenotadefim"/>
                <w:rFonts w:asciiTheme="majorHAnsi" w:hAnsiTheme="majorHAnsi" w:cs="Arial"/>
                <w:sz w:val="20"/>
                <w:szCs w:val="22"/>
              </w:rPr>
              <w:endnoteReference w:id="2"/>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037958489"/>
                <w:placeholder>
                  <w:docPart w:val="E85B34FB1917472BB089443A17A7D57C"/>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eastAsia="Times New Roman" w:hAnsiTheme="majorHAnsi" w:cs="Arial"/>
                <w:sz w:val="20"/>
                <w:szCs w:val="22"/>
              </w:rPr>
              <w:lastRenderedPageBreak/>
              <w:t xml:space="preserve">Relatório da fiscalização atestando a qualidade dos serviços – vantajosidade </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764955525"/>
                <w:placeholder>
                  <w:docPart w:val="623DBEAABBC84A779E7741E301C6E851"/>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hAnsiTheme="majorHAnsi" w:cs="Arial"/>
                <w:sz w:val="20"/>
                <w:szCs w:val="22"/>
              </w:rPr>
              <w:t xml:space="preserve">Demonstração de que os valores estão compatíveis com os valores praticados pelo mercado – vantajosidade </w:t>
            </w:r>
            <w:r w:rsidRPr="00666782">
              <w:rPr>
                <w:rStyle w:val="Refdenotaderodap"/>
                <w:rFonts w:asciiTheme="majorHAnsi" w:hAnsiTheme="majorHAnsi" w:cs="Arial"/>
                <w:sz w:val="20"/>
                <w:szCs w:val="22"/>
              </w:rPr>
              <w:footnoteReference w:id="3"/>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36088706"/>
                <w:placeholder>
                  <w:docPart w:val="EBCB1ACD40924F50804CBE94B0321E27"/>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20" w:right="36" w:firstLine="10"/>
              <w:jc w:val="both"/>
              <w:rPr>
                <w:rFonts w:asciiTheme="majorHAnsi" w:hAnsiTheme="majorHAnsi" w:cs="Arial"/>
                <w:sz w:val="20"/>
                <w:szCs w:val="22"/>
              </w:rPr>
            </w:pPr>
            <w:r w:rsidRPr="00666782">
              <w:rPr>
                <w:rFonts w:asciiTheme="majorHAnsi" w:hAnsiTheme="majorHAnsi" w:cs="Arial"/>
                <w:sz w:val="20"/>
                <w:szCs w:val="22"/>
              </w:rPr>
              <w:t>Declaração do setor competente, com base na documentação comprobatória,</w:t>
            </w:r>
          </w:p>
          <w:p w:rsidR="00A74AB0" w:rsidRPr="00666782" w:rsidRDefault="00A74AB0" w:rsidP="00614E44">
            <w:pPr>
              <w:spacing w:before="240" w:after="240" w:line="276" w:lineRule="auto"/>
              <w:ind w:left="116"/>
              <w:jc w:val="both"/>
              <w:rPr>
                <w:rFonts w:asciiTheme="majorHAnsi" w:hAnsiTheme="majorHAnsi" w:cs="Arial"/>
                <w:color w:val="FF0000"/>
                <w:sz w:val="20"/>
                <w:szCs w:val="22"/>
              </w:rPr>
            </w:pPr>
            <w:r w:rsidRPr="00666782">
              <w:rPr>
                <w:rFonts w:asciiTheme="majorHAnsi" w:hAnsiTheme="majorHAnsi" w:cs="Arial"/>
                <w:sz w:val="20"/>
                <w:szCs w:val="22"/>
              </w:rPr>
              <w:t>acerca da compatibilidade mercadológica do preço contratual</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920059159"/>
                <w:placeholder>
                  <w:docPart w:val="80358AD110054EA8B347AFA1E4090AA8"/>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color w:val="FF0000"/>
                <w:sz w:val="20"/>
                <w:szCs w:val="22"/>
              </w:rPr>
            </w:pPr>
          </w:p>
        </w:tc>
      </w:tr>
      <w:tr w:rsidR="00A74AB0" w:rsidRPr="00A74AB0" w:rsidTr="00BE3A6E">
        <w:trPr>
          <w:trHeight w:val="379"/>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eastAsia="Times New Roman" w:hAnsiTheme="majorHAnsi" w:cs="Arial"/>
                <w:sz w:val="20"/>
                <w:szCs w:val="22"/>
              </w:rPr>
              <w:t>Manifestação de interesse do contratado</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921825861"/>
                <w:placeholder>
                  <w:docPart w:val="35BAD0FBD3554BFCB2AB4399599FC1A1"/>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color w:val="FF0000"/>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eastAsia="Times New Roman" w:hAnsiTheme="majorHAnsi" w:cs="Arial"/>
                <w:sz w:val="20"/>
                <w:szCs w:val="22"/>
              </w:rPr>
              <w:t>Manutenção do escopo contratual (art. 126)</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214863389"/>
                <w:placeholder>
                  <w:docPart w:val="E791577D9AE54E5EBB81DE19B132E423"/>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color w:val="FF0000"/>
                <w:sz w:val="20"/>
                <w:szCs w:val="22"/>
              </w:rPr>
            </w:pPr>
          </w:p>
        </w:tc>
      </w:tr>
      <w:tr w:rsidR="00A74AB0" w:rsidRPr="00A74AB0" w:rsidTr="00BE3A6E">
        <w:trPr>
          <w:trHeight w:val="525"/>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eastAsia="Times New Roman" w:hAnsiTheme="majorHAnsi" w:cs="Arial"/>
                <w:sz w:val="20"/>
                <w:szCs w:val="22"/>
              </w:rPr>
              <w:t>Manutenção do equilíbrio econômico-financeiro do Contrato (art. 130)</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2030379149"/>
                <w:placeholder>
                  <w:docPart w:val="4DD61614FF3C4B939535F2833BA192EF"/>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color w:val="FF0000"/>
                <w:sz w:val="20"/>
                <w:szCs w:val="22"/>
              </w:rPr>
            </w:pPr>
          </w:p>
        </w:tc>
      </w:tr>
      <w:tr w:rsidR="00A74AB0" w:rsidRPr="00A74AB0" w:rsidTr="00BE3A6E">
        <w:trPr>
          <w:trHeight w:val="532"/>
        </w:trPr>
        <w:tc>
          <w:tcPr>
            <w:tcW w:w="4400" w:type="dxa"/>
          </w:tcPr>
          <w:p w:rsidR="00A74AB0" w:rsidRPr="00666782" w:rsidRDefault="00A74AB0" w:rsidP="00614E44">
            <w:pPr>
              <w:spacing w:before="240" w:after="240" w:line="276" w:lineRule="auto"/>
              <w:ind w:left="116"/>
              <w:jc w:val="both"/>
              <w:rPr>
                <w:rFonts w:asciiTheme="majorHAnsi" w:eastAsia="Times New Roman" w:hAnsiTheme="majorHAnsi" w:cs="Arial"/>
                <w:sz w:val="20"/>
                <w:szCs w:val="22"/>
              </w:rPr>
            </w:pPr>
            <w:r w:rsidRPr="00666782">
              <w:rPr>
                <w:rFonts w:asciiTheme="majorHAnsi" w:eastAsia="Times New Roman" w:hAnsiTheme="majorHAnsi" w:cs="Arial"/>
                <w:sz w:val="20"/>
                <w:szCs w:val="22"/>
              </w:rPr>
              <w:t>Atualização da garantia</w:t>
            </w:r>
            <w:r w:rsidRPr="00666782">
              <w:rPr>
                <w:rStyle w:val="Refdenotaderodap"/>
                <w:rFonts w:asciiTheme="majorHAnsi" w:eastAsia="Times New Roman" w:hAnsiTheme="majorHAnsi" w:cs="Arial"/>
                <w:sz w:val="20"/>
                <w:szCs w:val="22"/>
              </w:rPr>
              <w:footnoteReference w:id="4"/>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045332097"/>
                <w:placeholder>
                  <w:docPart w:val="30FECE2DA95D42A289C32F4641F8D44F"/>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280"/>
        </w:trPr>
        <w:tc>
          <w:tcPr>
            <w:tcW w:w="4400" w:type="dxa"/>
          </w:tcPr>
          <w:p w:rsidR="00A74AB0" w:rsidRPr="00666782" w:rsidRDefault="00A74AB0" w:rsidP="00614E44">
            <w:pPr>
              <w:spacing w:before="240" w:after="240" w:line="276" w:lineRule="auto"/>
              <w:jc w:val="both"/>
              <w:rPr>
                <w:rFonts w:asciiTheme="majorHAnsi" w:eastAsia="Times New Roman" w:hAnsiTheme="majorHAnsi" w:cs="Arial"/>
                <w:sz w:val="20"/>
                <w:szCs w:val="22"/>
                <w:shd w:val="clear" w:color="auto" w:fill="FFFFFF"/>
              </w:rPr>
            </w:pPr>
            <w:r w:rsidRPr="00666782">
              <w:rPr>
                <w:rFonts w:asciiTheme="majorHAnsi" w:eastAsia="Times New Roman" w:hAnsiTheme="majorHAnsi" w:cs="Arial"/>
                <w:sz w:val="20"/>
                <w:szCs w:val="22"/>
                <w:shd w:val="clear" w:color="auto" w:fill="FFFFFF"/>
              </w:rPr>
              <w:t xml:space="preserve">Estimativa da despesa </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195382708"/>
                <w:placeholder>
                  <w:docPart w:val="8205B00E2A164EF087C978D3CAFD8938"/>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280"/>
        </w:trPr>
        <w:tc>
          <w:tcPr>
            <w:tcW w:w="4400" w:type="dxa"/>
          </w:tcPr>
          <w:p w:rsidR="00A74AB0" w:rsidRPr="00666782" w:rsidRDefault="00A74AB0" w:rsidP="00614E44">
            <w:pPr>
              <w:spacing w:before="240" w:after="240" w:line="276" w:lineRule="auto"/>
              <w:jc w:val="both"/>
              <w:rPr>
                <w:rFonts w:asciiTheme="majorHAnsi" w:eastAsia="Times New Roman" w:hAnsiTheme="majorHAnsi" w:cs="Arial"/>
                <w:sz w:val="20"/>
                <w:szCs w:val="22"/>
                <w:shd w:val="clear" w:color="auto" w:fill="FFFFFF"/>
              </w:rPr>
            </w:pPr>
            <w:r w:rsidRPr="00666782">
              <w:rPr>
                <w:rFonts w:asciiTheme="majorHAnsi" w:eastAsia="Times New Roman" w:hAnsiTheme="majorHAnsi" w:cs="Arial"/>
                <w:sz w:val="20"/>
                <w:szCs w:val="22"/>
                <w:shd w:val="clear" w:color="auto" w:fill="FFFFFF"/>
              </w:rPr>
              <w:t xml:space="preserve">Havendo a inclusão de serviços ou obras cujos preços unitários não sejam contemplados no contrato, foi certificado que os preços dos novos serviços ou obras foram fixados por meio da aplicação da relação geral entre os valores da proposta e o do orçamento-base da Administração sobre os preços referenciais ou de mercado vigentes na data do aditamento?  </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343239983"/>
                <w:placeholder>
                  <w:docPart w:val="F044998812454A0297BB042C90E5AA2E"/>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262"/>
        </w:trPr>
        <w:tc>
          <w:tcPr>
            <w:tcW w:w="4400" w:type="dxa"/>
          </w:tcPr>
          <w:p w:rsidR="00A74AB0" w:rsidRPr="00666782" w:rsidRDefault="00A74AB0" w:rsidP="00614E44">
            <w:pPr>
              <w:spacing w:before="240" w:after="240" w:line="276" w:lineRule="auto"/>
              <w:ind w:left="120" w:right="36" w:firstLine="10"/>
              <w:jc w:val="both"/>
              <w:rPr>
                <w:rFonts w:asciiTheme="majorHAnsi" w:eastAsia="Times New Roman" w:hAnsiTheme="majorHAnsi" w:cs="Arial"/>
                <w:sz w:val="20"/>
                <w:szCs w:val="22"/>
              </w:rPr>
            </w:pPr>
            <w:r w:rsidRPr="00666782">
              <w:rPr>
                <w:rFonts w:asciiTheme="majorHAnsi" w:eastAsia="Times New Roman" w:hAnsiTheme="majorHAnsi" w:cs="Arial"/>
                <w:sz w:val="20"/>
                <w:szCs w:val="22"/>
                <w:shd w:val="clear" w:color="auto" w:fill="FFFFFF"/>
              </w:rPr>
              <w:lastRenderedPageBreak/>
              <w:t>Parecer Jurídico (art. 53,</w:t>
            </w:r>
            <w:r w:rsidRPr="00666782">
              <w:rPr>
                <w:rFonts w:asciiTheme="majorHAnsi" w:hAnsiTheme="majorHAnsi" w:cs="Arial"/>
                <w:sz w:val="20"/>
                <w:szCs w:val="22"/>
              </w:rPr>
              <w:t xml:space="preserve"> </w:t>
            </w:r>
            <w:r w:rsidRPr="00666782">
              <w:rPr>
                <w:rFonts w:asciiTheme="majorHAnsi" w:eastAsia="Times New Roman" w:hAnsiTheme="majorHAnsi" w:cs="Arial"/>
                <w:sz w:val="20"/>
                <w:szCs w:val="22"/>
                <w:shd w:val="clear" w:color="auto" w:fill="FFFFFF"/>
              </w:rPr>
              <w:t>§ 4º)</w:t>
            </w:r>
            <w:r w:rsidRPr="00666782">
              <w:rPr>
                <w:rStyle w:val="Refdenotaderodap"/>
                <w:rFonts w:asciiTheme="majorHAnsi" w:eastAsia="Times New Roman" w:hAnsiTheme="majorHAnsi" w:cs="Arial"/>
                <w:sz w:val="20"/>
                <w:szCs w:val="22"/>
                <w:shd w:val="clear" w:color="auto" w:fill="FFFFFF"/>
              </w:rPr>
              <w:footnoteReference w:id="5"/>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254752907"/>
                <w:placeholder>
                  <w:docPart w:val="414B0339F97D4A0681A2920386134F2A"/>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244"/>
        </w:trPr>
        <w:tc>
          <w:tcPr>
            <w:tcW w:w="4400" w:type="dxa"/>
          </w:tcPr>
          <w:p w:rsidR="00A74AB0" w:rsidRPr="00666782" w:rsidRDefault="00A74AB0" w:rsidP="00614E44">
            <w:pPr>
              <w:spacing w:before="240" w:after="240" w:line="276" w:lineRule="auto"/>
              <w:ind w:left="120" w:right="36" w:firstLine="10"/>
              <w:jc w:val="both"/>
              <w:rPr>
                <w:rFonts w:asciiTheme="majorHAnsi" w:eastAsia="Times New Roman" w:hAnsiTheme="majorHAnsi" w:cs="Arial"/>
                <w:sz w:val="20"/>
                <w:szCs w:val="22"/>
                <w:shd w:val="clear" w:color="auto" w:fill="FFFFFF"/>
              </w:rPr>
            </w:pPr>
            <w:r w:rsidRPr="00666782">
              <w:rPr>
                <w:rFonts w:asciiTheme="majorHAnsi" w:eastAsia="Times New Roman" w:hAnsiTheme="majorHAnsi" w:cs="Arial"/>
                <w:sz w:val="20"/>
                <w:szCs w:val="22"/>
                <w:shd w:val="clear" w:color="auto" w:fill="FFFFFF"/>
              </w:rPr>
              <w:t>Parecer Técnico</w:t>
            </w:r>
            <w:r w:rsidRPr="00666782">
              <w:rPr>
                <w:rStyle w:val="Refdenotaderodap"/>
                <w:rFonts w:asciiTheme="majorHAnsi" w:eastAsia="Times New Roman" w:hAnsiTheme="majorHAnsi" w:cs="Arial"/>
                <w:sz w:val="20"/>
                <w:szCs w:val="22"/>
                <w:shd w:val="clear" w:color="auto" w:fill="FFFFFF"/>
              </w:rPr>
              <w:footnoteReference w:id="6"/>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505352537"/>
                <w:placeholder>
                  <w:docPart w:val="100660D458C742E79297FBE70104B705"/>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262"/>
        </w:trPr>
        <w:tc>
          <w:tcPr>
            <w:tcW w:w="4400" w:type="dxa"/>
          </w:tcPr>
          <w:p w:rsidR="00A74AB0" w:rsidRPr="00666782" w:rsidRDefault="00A74AB0" w:rsidP="00614E44">
            <w:pPr>
              <w:spacing w:before="240" w:after="240" w:line="276" w:lineRule="auto"/>
              <w:ind w:left="120" w:right="36" w:firstLine="10"/>
              <w:jc w:val="both"/>
              <w:rPr>
                <w:rFonts w:asciiTheme="majorHAnsi" w:eastAsia="Times New Roman" w:hAnsiTheme="majorHAnsi" w:cs="Arial"/>
                <w:sz w:val="20"/>
                <w:szCs w:val="22"/>
                <w:shd w:val="clear" w:color="auto" w:fill="FFFFFF"/>
              </w:rPr>
            </w:pPr>
            <w:r w:rsidRPr="00666782">
              <w:rPr>
                <w:rFonts w:asciiTheme="majorHAnsi" w:eastAsia="Times New Roman" w:hAnsiTheme="majorHAnsi" w:cs="Arial"/>
                <w:sz w:val="20"/>
                <w:szCs w:val="22"/>
                <w:shd w:val="clear" w:color="auto" w:fill="FFFFFF"/>
              </w:rPr>
              <w:t>Minuta de Termo Aditivo elaborada de acordo com as minutas padronizadas do órgão</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735232715"/>
                <w:placeholder>
                  <w:docPart w:val="EFB2A2F7E0B94817A42EDE0DA0A0180A"/>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804"/>
        </w:trPr>
        <w:tc>
          <w:tcPr>
            <w:tcW w:w="4400" w:type="dxa"/>
          </w:tcPr>
          <w:p w:rsidR="00A74AB0" w:rsidRPr="00666782" w:rsidRDefault="00A74AB0" w:rsidP="00614E44">
            <w:pPr>
              <w:spacing w:before="240" w:after="240" w:line="276" w:lineRule="auto"/>
              <w:ind w:left="120" w:right="36" w:firstLine="10"/>
              <w:jc w:val="both"/>
              <w:rPr>
                <w:rFonts w:asciiTheme="majorHAnsi" w:eastAsia="Times New Roman" w:hAnsiTheme="majorHAnsi" w:cs="Arial"/>
                <w:sz w:val="20"/>
                <w:szCs w:val="22"/>
                <w:shd w:val="clear" w:color="auto" w:fill="FFFFFF"/>
              </w:rPr>
            </w:pPr>
            <w:r w:rsidRPr="00666782">
              <w:rPr>
                <w:rFonts w:asciiTheme="majorHAnsi" w:hAnsiTheme="majorHAnsi" w:cs="Arial"/>
                <w:sz w:val="20"/>
                <w:szCs w:val="22"/>
              </w:rPr>
              <w:t xml:space="preserve">Demonstração da compatibilidade da previsão de recursos orçamentários com o compromisso a ser assumido </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268592136"/>
                <w:placeholder>
                  <w:docPart w:val="4532275F8D0C4F1785432DB4B68E96D4"/>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1153"/>
        </w:trPr>
        <w:tc>
          <w:tcPr>
            <w:tcW w:w="4400" w:type="dxa"/>
          </w:tcPr>
          <w:p w:rsidR="00A74AB0" w:rsidRPr="00666782" w:rsidRDefault="00A74AB0" w:rsidP="00614E44">
            <w:pPr>
              <w:spacing w:before="240" w:after="240" w:line="276" w:lineRule="auto"/>
              <w:ind w:left="120" w:right="36" w:firstLine="10"/>
              <w:jc w:val="both"/>
              <w:rPr>
                <w:rFonts w:asciiTheme="majorHAnsi" w:hAnsiTheme="majorHAnsi" w:cs="Arial"/>
                <w:sz w:val="20"/>
                <w:szCs w:val="22"/>
              </w:rPr>
            </w:pPr>
            <w:r w:rsidRPr="00666782">
              <w:rPr>
                <w:rFonts w:asciiTheme="majorHAnsi" w:hAnsiTheme="majorHAnsi" w:cs="Arial"/>
                <w:sz w:val="20"/>
                <w:szCs w:val="22"/>
              </w:rPr>
              <w:t xml:space="preserve">Comprovação dos requisitos de habilitação jurídica, fiscal, econômico-financeira e técnica do Contratado </w:t>
            </w:r>
          </w:p>
        </w:tc>
        <w:tc>
          <w:tcPr>
            <w:tcW w:w="2961" w:type="dxa"/>
          </w:tcPr>
          <w:p w:rsidR="00A74AB0" w:rsidRPr="00666782" w:rsidRDefault="00F424A6" w:rsidP="00614E44">
            <w:pPr>
              <w:spacing w:before="240" w:after="240"/>
              <w:rPr>
                <w:rFonts w:asciiTheme="majorHAnsi" w:hAnsiTheme="majorHAnsi"/>
                <w:sz w:val="20"/>
              </w:rPr>
            </w:pPr>
            <w:sdt>
              <w:sdtPr>
                <w:rPr>
                  <w:rFonts w:asciiTheme="majorHAnsi" w:hAnsiTheme="majorHAnsi" w:cs="Arial"/>
                  <w:sz w:val="20"/>
                  <w:szCs w:val="22"/>
                </w:rPr>
                <w:id w:val="1963451471"/>
                <w:placeholder>
                  <w:docPart w:val="C417D74B94664729AD420EE0F06C7DBC"/>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614E44">
            <w:pPr>
              <w:spacing w:before="240" w:after="240" w:line="276" w:lineRule="auto"/>
              <w:jc w:val="both"/>
              <w:rPr>
                <w:rFonts w:asciiTheme="majorHAnsi" w:eastAsia="Times New Roman" w:hAnsiTheme="majorHAnsi" w:cs="Arial"/>
                <w:sz w:val="20"/>
                <w:szCs w:val="22"/>
              </w:rPr>
            </w:pPr>
          </w:p>
        </w:tc>
      </w:tr>
      <w:tr w:rsidR="00A74AB0" w:rsidRPr="00A74AB0" w:rsidTr="00BE3A6E">
        <w:trPr>
          <w:trHeight w:val="505"/>
        </w:trPr>
        <w:tc>
          <w:tcPr>
            <w:tcW w:w="4400" w:type="dxa"/>
          </w:tcPr>
          <w:p w:rsidR="00A74AB0" w:rsidRPr="00666782" w:rsidRDefault="00A74AB0" w:rsidP="00614E44">
            <w:pPr>
              <w:spacing w:before="240" w:after="240" w:line="276" w:lineRule="auto"/>
              <w:ind w:left="120" w:right="36" w:firstLine="10"/>
              <w:jc w:val="both"/>
              <w:rPr>
                <w:rFonts w:asciiTheme="majorHAnsi" w:hAnsiTheme="majorHAnsi" w:cs="Arial"/>
                <w:sz w:val="20"/>
                <w:szCs w:val="22"/>
              </w:rPr>
            </w:pPr>
            <w:r w:rsidRPr="00666782">
              <w:rPr>
                <w:rFonts w:asciiTheme="majorHAnsi" w:hAnsiTheme="majorHAnsi" w:cs="Arial"/>
                <w:sz w:val="20"/>
                <w:szCs w:val="22"/>
              </w:rPr>
              <w:t xml:space="preserve">Autorização da autoridade competente </w:t>
            </w:r>
          </w:p>
        </w:tc>
        <w:tc>
          <w:tcPr>
            <w:tcW w:w="2961" w:type="dxa"/>
          </w:tcPr>
          <w:p w:rsidR="00A74AB0" w:rsidRPr="00666782" w:rsidRDefault="00F424A6" w:rsidP="00A74AB0">
            <w:pPr>
              <w:rPr>
                <w:rFonts w:asciiTheme="majorHAnsi" w:hAnsiTheme="majorHAnsi"/>
                <w:sz w:val="20"/>
              </w:rPr>
            </w:pPr>
            <w:sdt>
              <w:sdtPr>
                <w:rPr>
                  <w:rFonts w:asciiTheme="majorHAnsi" w:hAnsiTheme="majorHAnsi" w:cs="Arial"/>
                  <w:sz w:val="20"/>
                  <w:szCs w:val="22"/>
                </w:rPr>
                <w:id w:val="1819544193"/>
                <w:placeholder>
                  <w:docPart w:val="34EDC8516FBB44C4A01F6D3595D2F2C5"/>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A74AB0">
            <w:pPr>
              <w:spacing w:line="276" w:lineRule="auto"/>
              <w:jc w:val="both"/>
              <w:rPr>
                <w:rFonts w:asciiTheme="majorHAnsi" w:eastAsia="Times New Roman" w:hAnsiTheme="majorHAnsi" w:cs="Arial"/>
                <w:color w:val="FF0000"/>
                <w:sz w:val="20"/>
                <w:szCs w:val="22"/>
              </w:rPr>
            </w:pPr>
          </w:p>
        </w:tc>
      </w:tr>
      <w:tr w:rsidR="00A74AB0" w:rsidRPr="00A74AB0" w:rsidTr="00BE3A6E">
        <w:trPr>
          <w:trHeight w:val="406"/>
        </w:trPr>
        <w:tc>
          <w:tcPr>
            <w:tcW w:w="4400" w:type="dxa"/>
          </w:tcPr>
          <w:p w:rsidR="00A74AB0" w:rsidRPr="00666782" w:rsidRDefault="00A74AB0" w:rsidP="00614E44">
            <w:pPr>
              <w:spacing w:before="240" w:after="240" w:line="276" w:lineRule="auto"/>
              <w:ind w:left="120" w:right="36" w:firstLine="10"/>
              <w:jc w:val="both"/>
              <w:rPr>
                <w:rFonts w:asciiTheme="majorHAnsi" w:hAnsiTheme="majorHAnsi" w:cs="Arial"/>
                <w:sz w:val="20"/>
                <w:szCs w:val="22"/>
              </w:rPr>
            </w:pPr>
            <w:r w:rsidRPr="00666782">
              <w:rPr>
                <w:rFonts w:asciiTheme="majorHAnsi" w:hAnsiTheme="majorHAnsi" w:cs="Arial"/>
                <w:sz w:val="20"/>
                <w:szCs w:val="22"/>
              </w:rPr>
              <w:t xml:space="preserve">Termo Aditivo </w:t>
            </w:r>
            <w:r w:rsidRPr="00666782">
              <w:rPr>
                <w:rFonts w:asciiTheme="majorHAnsi" w:eastAsia="Times New Roman" w:hAnsiTheme="majorHAnsi" w:cs="Arial"/>
                <w:sz w:val="20"/>
                <w:szCs w:val="22"/>
                <w:shd w:val="clear" w:color="auto" w:fill="FFFFFF"/>
              </w:rPr>
              <w:t>elaborado de acordo com as minutas padronizadas do órgão</w:t>
            </w:r>
            <w:r w:rsidRPr="00666782">
              <w:rPr>
                <w:rFonts w:asciiTheme="majorHAnsi" w:hAnsiTheme="majorHAnsi" w:cs="Arial"/>
                <w:sz w:val="20"/>
                <w:szCs w:val="22"/>
              </w:rPr>
              <w:t xml:space="preserve"> </w:t>
            </w:r>
          </w:p>
        </w:tc>
        <w:tc>
          <w:tcPr>
            <w:tcW w:w="2961" w:type="dxa"/>
          </w:tcPr>
          <w:p w:rsidR="00A74AB0" w:rsidRPr="00666782" w:rsidRDefault="00F424A6" w:rsidP="00A74AB0">
            <w:pPr>
              <w:rPr>
                <w:rFonts w:asciiTheme="majorHAnsi" w:hAnsiTheme="majorHAnsi"/>
                <w:sz w:val="20"/>
              </w:rPr>
            </w:pPr>
            <w:sdt>
              <w:sdtPr>
                <w:rPr>
                  <w:rFonts w:asciiTheme="majorHAnsi" w:hAnsiTheme="majorHAnsi" w:cs="Arial"/>
                  <w:sz w:val="20"/>
                  <w:szCs w:val="22"/>
                </w:rPr>
                <w:id w:val="-584833502"/>
                <w:placeholder>
                  <w:docPart w:val="22B251F1BD124C19AF397E5F051F0410"/>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A74AB0">
            <w:pPr>
              <w:spacing w:line="276" w:lineRule="auto"/>
              <w:jc w:val="both"/>
              <w:rPr>
                <w:rFonts w:asciiTheme="majorHAnsi" w:eastAsia="Times New Roman" w:hAnsiTheme="majorHAnsi" w:cs="Arial"/>
                <w:color w:val="FF0000"/>
                <w:sz w:val="20"/>
                <w:szCs w:val="22"/>
              </w:rPr>
            </w:pPr>
          </w:p>
        </w:tc>
      </w:tr>
      <w:tr w:rsidR="00A74AB0" w:rsidRPr="00A74AB0" w:rsidTr="00BE3A6E">
        <w:trPr>
          <w:trHeight w:val="804"/>
        </w:trPr>
        <w:tc>
          <w:tcPr>
            <w:tcW w:w="4400" w:type="dxa"/>
          </w:tcPr>
          <w:p w:rsidR="00A74AB0" w:rsidRPr="00666782" w:rsidRDefault="00A74AB0" w:rsidP="00614E44">
            <w:pPr>
              <w:spacing w:before="240" w:after="240" w:line="276" w:lineRule="auto"/>
              <w:ind w:left="120" w:right="36" w:firstLine="10"/>
              <w:jc w:val="both"/>
              <w:rPr>
                <w:rFonts w:asciiTheme="majorHAnsi" w:hAnsiTheme="majorHAnsi" w:cs="Arial"/>
                <w:sz w:val="20"/>
                <w:szCs w:val="22"/>
              </w:rPr>
            </w:pPr>
            <w:r w:rsidRPr="00666782">
              <w:rPr>
                <w:rFonts w:asciiTheme="majorHAnsi" w:hAnsiTheme="majorHAnsi" w:cs="Arial"/>
                <w:sz w:val="20"/>
                <w:szCs w:val="22"/>
              </w:rPr>
              <w:t xml:space="preserve">Comprovante de publicação do extrato do Termo Aditivo nos meios pertinentes </w:t>
            </w:r>
          </w:p>
        </w:tc>
        <w:tc>
          <w:tcPr>
            <w:tcW w:w="2961" w:type="dxa"/>
          </w:tcPr>
          <w:p w:rsidR="00A74AB0" w:rsidRPr="00666782" w:rsidRDefault="00F424A6" w:rsidP="00A74AB0">
            <w:pPr>
              <w:rPr>
                <w:rFonts w:asciiTheme="majorHAnsi" w:hAnsiTheme="majorHAnsi"/>
                <w:sz w:val="20"/>
              </w:rPr>
            </w:pPr>
            <w:sdt>
              <w:sdtPr>
                <w:rPr>
                  <w:rFonts w:asciiTheme="majorHAnsi" w:hAnsiTheme="majorHAnsi" w:cs="Arial"/>
                  <w:sz w:val="20"/>
                  <w:szCs w:val="22"/>
                </w:rPr>
                <w:id w:val="500175673"/>
                <w:placeholder>
                  <w:docPart w:val="F8C601A42EAA41A6BAEE7C924FB7CBC0"/>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A74AB0">
            <w:pPr>
              <w:spacing w:line="276" w:lineRule="auto"/>
              <w:jc w:val="both"/>
              <w:rPr>
                <w:rFonts w:asciiTheme="majorHAnsi" w:eastAsia="Times New Roman" w:hAnsiTheme="majorHAnsi" w:cs="Arial"/>
                <w:color w:val="FF0000"/>
                <w:sz w:val="20"/>
                <w:szCs w:val="22"/>
              </w:rPr>
            </w:pPr>
          </w:p>
        </w:tc>
      </w:tr>
      <w:tr w:rsidR="00A74AB0" w:rsidRPr="00A74AB0" w:rsidTr="00BE3A6E">
        <w:trPr>
          <w:trHeight w:val="804"/>
        </w:trPr>
        <w:tc>
          <w:tcPr>
            <w:tcW w:w="4400" w:type="dxa"/>
          </w:tcPr>
          <w:p w:rsidR="00A74AB0" w:rsidRPr="00666782" w:rsidRDefault="00A74AB0" w:rsidP="00614E44">
            <w:pPr>
              <w:spacing w:before="240" w:after="240" w:line="276" w:lineRule="auto"/>
              <w:ind w:left="120" w:right="36" w:firstLine="10"/>
              <w:jc w:val="both"/>
              <w:rPr>
                <w:rFonts w:asciiTheme="majorHAnsi" w:hAnsiTheme="majorHAnsi" w:cs="Arial"/>
                <w:sz w:val="20"/>
                <w:szCs w:val="22"/>
              </w:rPr>
            </w:pPr>
            <w:r w:rsidRPr="00666782">
              <w:rPr>
                <w:rFonts w:asciiTheme="majorHAnsi" w:hAnsiTheme="majorHAnsi" w:cs="Arial"/>
                <w:sz w:val="20"/>
                <w:szCs w:val="22"/>
              </w:rPr>
              <w:t>Comprovante do lançamento das informações do Termo Aditivo nos sistemas respectivos</w:t>
            </w:r>
          </w:p>
        </w:tc>
        <w:tc>
          <w:tcPr>
            <w:tcW w:w="2961" w:type="dxa"/>
          </w:tcPr>
          <w:p w:rsidR="00A74AB0" w:rsidRPr="00666782" w:rsidRDefault="00F424A6" w:rsidP="00A74AB0">
            <w:pPr>
              <w:rPr>
                <w:rFonts w:asciiTheme="majorHAnsi" w:hAnsiTheme="majorHAnsi"/>
                <w:sz w:val="20"/>
              </w:rPr>
            </w:pPr>
            <w:sdt>
              <w:sdtPr>
                <w:rPr>
                  <w:rFonts w:asciiTheme="majorHAnsi" w:hAnsiTheme="majorHAnsi" w:cs="Arial"/>
                  <w:sz w:val="20"/>
                  <w:szCs w:val="22"/>
                </w:rPr>
                <w:id w:val="-2080038898"/>
                <w:placeholder>
                  <w:docPart w:val="56E2044249654C409C24133D77F6E260"/>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sz w:val="20"/>
                  </w:rPr>
                  <w:t>Resposta</w:t>
                </w:r>
              </w:sdtContent>
            </w:sdt>
          </w:p>
        </w:tc>
        <w:tc>
          <w:tcPr>
            <w:tcW w:w="2694" w:type="dxa"/>
          </w:tcPr>
          <w:p w:rsidR="00A74AB0" w:rsidRPr="00666782" w:rsidRDefault="00A74AB0" w:rsidP="00A74AB0">
            <w:pPr>
              <w:spacing w:line="276" w:lineRule="auto"/>
              <w:jc w:val="both"/>
              <w:rPr>
                <w:rFonts w:asciiTheme="majorHAnsi" w:eastAsia="Times New Roman" w:hAnsiTheme="majorHAnsi" w:cs="Arial"/>
                <w:color w:val="FF0000"/>
                <w:sz w:val="20"/>
                <w:szCs w:val="22"/>
              </w:rPr>
            </w:pPr>
          </w:p>
        </w:tc>
      </w:tr>
    </w:tbl>
    <w:tbl>
      <w:tblPr>
        <w:tblW w:w="4724" w:type="dxa"/>
        <w:jc w:val="center"/>
        <w:tblLayout w:type="fixed"/>
        <w:tblCellMar>
          <w:left w:w="10" w:type="dxa"/>
          <w:right w:w="10" w:type="dxa"/>
        </w:tblCellMar>
        <w:tblLook w:val="0000" w:firstRow="0" w:lastRow="0" w:firstColumn="0" w:lastColumn="0" w:noHBand="0" w:noVBand="0"/>
      </w:tblPr>
      <w:tblGrid>
        <w:gridCol w:w="4588"/>
        <w:gridCol w:w="136"/>
      </w:tblGrid>
      <w:tr w:rsidR="005726DB" w:rsidTr="005726DB">
        <w:trPr>
          <w:trHeight w:val="283"/>
          <w:jc w:val="center"/>
        </w:trPr>
        <w:tc>
          <w:tcPr>
            <w:tcW w:w="4588" w:type="dxa"/>
            <w:shd w:val="clear" w:color="auto" w:fill="auto"/>
            <w:vAlign w:val="bottom"/>
          </w:tcPr>
          <w:p w:rsidR="005726DB" w:rsidRPr="00666782" w:rsidRDefault="005726DB" w:rsidP="00094AE3">
            <w:pPr>
              <w:pStyle w:val="Nvel3Opcional"/>
              <w:widowControl w:val="0"/>
              <w:spacing w:before="0" w:after="200" w:line="100" w:lineRule="atLeast"/>
              <w:ind w:left="0" w:firstLine="0"/>
              <w:rPr>
                <w:rFonts w:asciiTheme="majorHAnsi" w:hAnsiTheme="majorHAnsi"/>
              </w:rPr>
            </w:pPr>
            <w:r w:rsidRPr="00666782">
              <w:rPr>
                <w:rFonts w:asciiTheme="majorHAnsi" w:hAnsiTheme="majorHAnsi"/>
              </w:rPr>
              <w:t>___________, ___ de _____ de ________</w:t>
            </w:r>
          </w:p>
        </w:tc>
        <w:tc>
          <w:tcPr>
            <w:tcW w:w="136" w:type="dxa"/>
            <w:shd w:val="clear" w:color="auto" w:fill="auto"/>
            <w:vAlign w:val="bottom"/>
          </w:tcPr>
          <w:p w:rsidR="005726DB" w:rsidRDefault="005726DB" w:rsidP="00094AE3">
            <w:pPr>
              <w:pStyle w:val="Nvel3Opcional"/>
              <w:widowControl w:val="0"/>
              <w:snapToGrid w:val="0"/>
              <w:spacing w:before="0" w:after="200" w:line="100" w:lineRule="atLeast"/>
              <w:ind w:firstLine="0"/>
              <w:jc w:val="center"/>
            </w:pPr>
          </w:p>
        </w:tc>
      </w:tr>
      <w:tr w:rsidR="005726DB" w:rsidTr="005726DB">
        <w:trPr>
          <w:trHeight w:val="521"/>
          <w:jc w:val="center"/>
        </w:trPr>
        <w:tc>
          <w:tcPr>
            <w:tcW w:w="4588" w:type="dxa"/>
            <w:tcBorders>
              <w:bottom w:val="single" w:sz="4" w:space="0" w:color="000000"/>
            </w:tcBorders>
            <w:shd w:val="clear" w:color="auto" w:fill="auto"/>
          </w:tcPr>
          <w:p w:rsidR="005726DB" w:rsidRPr="00666782" w:rsidRDefault="005726DB" w:rsidP="001A17FE">
            <w:pPr>
              <w:pStyle w:val="Nvel3Opcional"/>
              <w:widowControl w:val="0"/>
              <w:spacing w:line="100" w:lineRule="atLeast"/>
              <w:ind w:left="0" w:firstLine="0"/>
              <w:rPr>
                <w:rFonts w:asciiTheme="majorHAnsi" w:hAnsiTheme="majorHAnsi"/>
                <w:sz w:val="16"/>
                <w:szCs w:val="16"/>
              </w:rPr>
            </w:pPr>
          </w:p>
        </w:tc>
        <w:tc>
          <w:tcPr>
            <w:tcW w:w="136" w:type="dxa"/>
            <w:shd w:val="clear" w:color="auto" w:fill="auto"/>
          </w:tcPr>
          <w:p w:rsidR="005726DB" w:rsidRDefault="005726DB" w:rsidP="00094AE3">
            <w:pPr>
              <w:pStyle w:val="Nvel3Opcional"/>
              <w:widowControl w:val="0"/>
              <w:snapToGrid w:val="0"/>
              <w:spacing w:before="0" w:after="200" w:line="100" w:lineRule="atLeast"/>
              <w:ind w:firstLine="0"/>
              <w:jc w:val="left"/>
              <w:rPr>
                <w:sz w:val="24"/>
                <w:szCs w:val="24"/>
              </w:rPr>
            </w:pPr>
          </w:p>
        </w:tc>
      </w:tr>
      <w:tr w:rsidR="005726DB" w:rsidTr="005726DB">
        <w:trPr>
          <w:trHeight w:val="538"/>
          <w:jc w:val="center"/>
        </w:trPr>
        <w:tc>
          <w:tcPr>
            <w:tcW w:w="4588" w:type="dxa"/>
            <w:tcBorders>
              <w:top w:val="single" w:sz="4" w:space="0" w:color="000000"/>
            </w:tcBorders>
            <w:shd w:val="clear" w:color="auto" w:fill="auto"/>
          </w:tcPr>
          <w:p w:rsidR="005726DB" w:rsidRPr="00666782" w:rsidRDefault="005726DB" w:rsidP="00094AE3">
            <w:pPr>
              <w:pStyle w:val="Nvel3Opcional"/>
              <w:widowControl w:val="0"/>
              <w:spacing w:line="100" w:lineRule="atLeast"/>
              <w:ind w:firstLine="0"/>
              <w:rPr>
                <w:rFonts w:asciiTheme="majorHAnsi" w:hAnsiTheme="majorHAnsi"/>
                <w:sz w:val="24"/>
                <w:szCs w:val="24"/>
                <w:shd w:val="clear" w:color="auto" w:fill="FFFF00"/>
              </w:rPr>
            </w:pPr>
            <w:r w:rsidRPr="00666782">
              <w:rPr>
                <w:rFonts w:asciiTheme="majorHAnsi" w:hAnsiTheme="majorHAnsi"/>
              </w:rPr>
              <w:t>[Nome e assinatura do servidor responsável pelo preenchimento]</w:t>
            </w:r>
          </w:p>
        </w:tc>
        <w:tc>
          <w:tcPr>
            <w:tcW w:w="136" w:type="dxa"/>
            <w:shd w:val="clear" w:color="auto" w:fill="auto"/>
          </w:tcPr>
          <w:p w:rsidR="005726DB" w:rsidRDefault="005726DB" w:rsidP="00094AE3">
            <w:pPr>
              <w:pStyle w:val="Nvel3Opcional"/>
              <w:widowControl w:val="0"/>
              <w:snapToGrid w:val="0"/>
              <w:spacing w:line="100" w:lineRule="atLeast"/>
              <w:ind w:firstLine="0"/>
              <w:jc w:val="center"/>
              <w:rPr>
                <w:sz w:val="24"/>
                <w:szCs w:val="24"/>
              </w:rPr>
            </w:pPr>
          </w:p>
          <w:p w:rsidR="005726DB" w:rsidRDefault="005726DB" w:rsidP="00094AE3">
            <w:pPr>
              <w:pStyle w:val="Nvel3Opcional"/>
              <w:widowControl w:val="0"/>
              <w:spacing w:before="0" w:after="200" w:line="100" w:lineRule="atLeast"/>
              <w:ind w:firstLine="0"/>
              <w:jc w:val="left"/>
            </w:pPr>
          </w:p>
        </w:tc>
      </w:tr>
    </w:tbl>
    <w:p w:rsidR="0066638F" w:rsidRDefault="0066638F" w:rsidP="000E6F44">
      <w:pPr>
        <w:spacing w:line="276" w:lineRule="auto"/>
        <w:ind w:right="-842"/>
        <w:jc w:val="both"/>
        <w:rPr>
          <w:rFonts w:ascii="Arial" w:eastAsia="Times New Roman" w:hAnsi="Arial" w:cs="Arial"/>
          <w:b/>
          <w:bCs/>
          <w:sz w:val="22"/>
          <w:szCs w:val="22"/>
          <w:shd w:val="clear" w:color="auto" w:fill="FFFFFF"/>
        </w:rPr>
      </w:pPr>
      <w:r w:rsidRPr="00A74AB0">
        <w:rPr>
          <w:rFonts w:ascii="Arial" w:eastAsia="Times New Roman" w:hAnsi="Arial" w:cs="Arial"/>
          <w:b/>
          <w:bCs/>
          <w:sz w:val="22"/>
          <w:szCs w:val="22"/>
          <w:shd w:val="clear" w:color="auto" w:fill="FFFFFF"/>
        </w:rPr>
        <w:lastRenderedPageBreak/>
        <w:t xml:space="preserve">LISTA 02 - </w:t>
      </w:r>
      <w:r w:rsidRPr="00E20C16">
        <w:rPr>
          <w:rFonts w:ascii="Arial" w:eastAsia="Times New Roman" w:hAnsi="Arial" w:cs="Arial"/>
          <w:b/>
          <w:bCs/>
          <w:color w:val="FF0000"/>
          <w:sz w:val="22"/>
          <w:szCs w:val="22"/>
          <w:shd w:val="clear" w:color="auto" w:fill="FFFFFF"/>
        </w:rPr>
        <w:t xml:space="preserve">PRORROGAÇÃO VIGÊNCIA CONTRATUAL </w:t>
      </w:r>
      <w:r w:rsidRPr="00A74AB0">
        <w:rPr>
          <w:rFonts w:ascii="Arial" w:eastAsia="Times New Roman" w:hAnsi="Arial" w:cs="Arial"/>
          <w:b/>
          <w:bCs/>
          <w:sz w:val="22"/>
          <w:szCs w:val="22"/>
          <w:shd w:val="clear" w:color="auto" w:fill="FFFFFF"/>
        </w:rPr>
        <w:t>– SERVIÇOS E FORNECIMENTOS CONTÍNUOS (ART. 107</w:t>
      </w:r>
      <w:r w:rsidR="000E6F44" w:rsidRPr="00A74AB0">
        <w:rPr>
          <w:rStyle w:val="Refdenotaderodap"/>
          <w:rFonts w:ascii="Arial" w:eastAsia="Times New Roman" w:hAnsi="Arial" w:cs="Arial"/>
          <w:b/>
          <w:bCs/>
          <w:sz w:val="22"/>
          <w:szCs w:val="22"/>
          <w:shd w:val="clear" w:color="auto" w:fill="FFFFFF"/>
        </w:rPr>
        <w:footnoteReference w:id="7"/>
      </w:r>
      <w:r w:rsidRPr="00A74AB0">
        <w:rPr>
          <w:rFonts w:ascii="Arial" w:eastAsia="Times New Roman" w:hAnsi="Arial" w:cs="Arial"/>
          <w:b/>
          <w:bCs/>
          <w:sz w:val="22"/>
          <w:szCs w:val="22"/>
          <w:shd w:val="clear" w:color="auto" w:fill="FFFFFF"/>
        </w:rPr>
        <w:t>,</w:t>
      </w:r>
      <w:r w:rsidR="000E6F44">
        <w:rPr>
          <w:rFonts w:ascii="Arial" w:eastAsia="Times New Roman" w:hAnsi="Arial" w:cs="Arial"/>
          <w:b/>
          <w:bCs/>
          <w:sz w:val="22"/>
          <w:szCs w:val="22"/>
          <w:shd w:val="clear" w:color="auto" w:fill="FFFFFF"/>
        </w:rPr>
        <w:t xml:space="preserve"> da </w:t>
      </w:r>
      <w:r w:rsidRPr="00A74AB0">
        <w:rPr>
          <w:rFonts w:ascii="Arial" w:eastAsia="Times New Roman" w:hAnsi="Arial" w:cs="Arial"/>
          <w:b/>
          <w:bCs/>
          <w:sz w:val="22"/>
          <w:szCs w:val="22"/>
          <w:shd w:val="clear" w:color="auto" w:fill="FFFFFF"/>
        </w:rPr>
        <w:t>Lei n.º 14.133/21</w:t>
      </w:r>
      <w:r w:rsidR="000E6F44">
        <w:rPr>
          <w:rFonts w:ascii="Arial" w:eastAsia="Times New Roman" w:hAnsi="Arial" w:cs="Arial"/>
          <w:b/>
          <w:bCs/>
          <w:sz w:val="22"/>
          <w:szCs w:val="22"/>
          <w:shd w:val="clear" w:color="auto" w:fill="FFFFFF"/>
        </w:rPr>
        <w:t>)</w:t>
      </w:r>
    </w:p>
    <w:p w:rsidR="001A17FE" w:rsidRDefault="001A17FE" w:rsidP="00A74AB0">
      <w:pPr>
        <w:spacing w:line="276" w:lineRule="auto"/>
        <w:jc w:val="both"/>
        <w:rPr>
          <w:rFonts w:ascii="Arial" w:eastAsia="Times New Roman" w:hAnsi="Arial" w:cs="Arial"/>
          <w:sz w:val="22"/>
          <w:szCs w:val="22"/>
        </w:rPr>
      </w:pPr>
    </w:p>
    <w:p w:rsidR="0066638F" w:rsidRDefault="000E6F44" w:rsidP="00A74AB0">
      <w:pPr>
        <w:spacing w:line="276" w:lineRule="auto"/>
        <w:jc w:val="both"/>
        <w:rPr>
          <w:rFonts w:ascii="Arial" w:eastAsia="Times New Roman" w:hAnsi="Arial" w:cs="Arial"/>
          <w:sz w:val="22"/>
          <w:szCs w:val="22"/>
        </w:rPr>
      </w:pPr>
      <w:r>
        <w:rPr>
          <w:rFonts w:ascii="Arial" w:eastAsia="Times New Roman" w:hAnsi="Arial" w:cs="Arial"/>
          <w:sz w:val="22"/>
          <w:szCs w:val="22"/>
        </w:rPr>
        <w:t>Para fornecimento de bens serviços em regime continuado com ou sem dedicação exclusiva de mão de obra</w:t>
      </w:r>
    </w:p>
    <w:p w:rsidR="001A17FE" w:rsidRDefault="001A17FE" w:rsidP="00A74AB0">
      <w:pPr>
        <w:spacing w:line="276" w:lineRule="auto"/>
        <w:jc w:val="both"/>
        <w:rPr>
          <w:rFonts w:ascii="Arial" w:eastAsia="Times New Roman" w:hAnsi="Arial" w:cs="Arial"/>
          <w:sz w:val="22"/>
          <w:szCs w:val="22"/>
        </w:rPr>
      </w:pPr>
    </w:p>
    <w:p w:rsidR="001A17FE" w:rsidRDefault="001A17FE" w:rsidP="001A17FE">
      <w:pPr>
        <w:pStyle w:val="Nvel3Opcional"/>
        <w:spacing w:line="240" w:lineRule="auto"/>
        <w:ind w:left="0" w:firstLine="0"/>
        <w:rPr>
          <w:i w:val="0"/>
          <w:iCs w:val="0"/>
          <w:color w:val="auto"/>
        </w:rPr>
      </w:pPr>
      <w:r>
        <w:rPr>
          <w:b/>
          <w:i w:val="0"/>
          <w:iCs w:val="0"/>
          <w:color w:val="auto"/>
          <w:sz w:val="22"/>
        </w:rPr>
        <w:t xml:space="preserve">Objeto: </w:t>
      </w:r>
      <w:r>
        <w:rPr>
          <w:i w:val="0"/>
          <w:iCs w:val="0"/>
          <w:color w:val="auto"/>
          <w:sz w:val="22"/>
        </w:rPr>
        <w:t>_______________________________________</w:t>
      </w:r>
    </w:p>
    <w:p w:rsidR="001A17FE" w:rsidRDefault="001A17FE" w:rsidP="001A17FE">
      <w:pPr>
        <w:pStyle w:val="Nvel3Opcional"/>
        <w:spacing w:line="240" w:lineRule="auto"/>
        <w:ind w:left="0" w:firstLine="0"/>
        <w:rPr>
          <w:i w:val="0"/>
          <w:iCs w:val="0"/>
          <w:color w:val="auto"/>
        </w:rPr>
      </w:pPr>
      <w:r>
        <w:rPr>
          <w:b/>
          <w:i w:val="0"/>
          <w:iCs w:val="0"/>
          <w:color w:val="auto"/>
          <w:sz w:val="22"/>
        </w:rPr>
        <w:t xml:space="preserve">Processo nº: </w:t>
      </w:r>
      <w:r>
        <w:rPr>
          <w:i w:val="0"/>
          <w:iCs w:val="0"/>
          <w:color w:val="auto"/>
          <w:sz w:val="22"/>
        </w:rPr>
        <w:t>__________________________________</w:t>
      </w:r>
    </w:p>
    <w:p w:rsidR="001A17FE" w:rsidRDefault="001A17FE" w:rsidP="001A17FE">
      <w:pPr>
        <w:pStyle w:val="Nvel3Opcional"/>
        <w:ind w:left="0" w:firstLine="0"/>
        <w:rPr>
          <w:i w:val="0"/>
          <w:iCs w:val="0"/>
          <w:sz w:val="22"/>
        </w:rPr>
      </w:pPr>
      <w:r>
        <w:rPr>
          <w:b/>
          <w:i w:val="0"/>
          <w:iCs w:val="0"/>
          <w:color w:val="auto"/>
          <w:sz w:val="22"/>
        </w:rPr>
        <w:t>Licitação n°:</w:t>
      </w:r>
      <w:r>
        <w:rPr>
          <w:i w:val="0"/>
          <w:iCs w:val="0"/>
          <w:color w:val="auto"/>
          <w:sz w:val="22"/>
        </w:rPr>
        <w:t xml:space="preserve">___________________________________ </w:t>
      </w:r>
      <w:r>
        <w:rPr>
          <w:i w:val="0"/>
          <w:iCs w:val="0"/>
          <w:sz w:val="22"/>
        </w:rPr>
        <w:t xml:space="preserve"> </w:t>
      </w:r>
    </w:p>
    <w:p w:rsidR="001A17FE" w:rsidRPr="00A74AB0" w:rsidRDefault="001A17FE" w:rsidP="00A74AB0">
      <w:pPr>
        <w:spacing w:line="276" w:lineRule="auto"/>
        <w:jc w:val="both"/>
        <w:rPr>
          <w:rFonts w:ascii="Arial" w:eastAsia="Times New Roman" w:hAnsi="Arial" w:cs="Arial"/>
          <w:sz w:val="22"/>
          <w:szCs w:val="22"/>
        </w:rPr>
      </w:pPr>
    </w:p>
    <w:tbl>
      <w:tblPr>
        <w:tblStyle w:val="TabeladeGradeClara"/>
        <w:tblW w:w="9771" w:type="dxa"/>
        <w:tblLook w:val="04A0" w:firstRow="1" w:lastRow="0" w:firstColumn="1" w:lastColumn="0" w:noHBand="0" w:noVBand="1"/>
      </w:tblPr>
      <w:tblGrid>
        <w:gridCol w:w="4668"/>
        <w:gridCol w:w="2693"/>
        <w:gridCol w:w="2410"/>
      </w:tblGrid>
      <w:tr w:rsidR="00A74AB0" w:rsidRPr="00A74AB0" w:rsidTr="00BE3A6E">
        <w:trPr>
          <w:trHeight w:val="525"/>
        </w:trPr>
        <w:tc>
          <w:tcPr>
            <w:tcW w:w="4668" w:type="dxa"/>
            <w:hideMark/>
          </w:tcPr>
          <w:p w:rsidR="00A74AB0" w:rsidRPr="00666782" w:rsidRDefault="00A74AB0" w:rsidP="00A74AB0">
            <w:pPr>
              <w:spacing w:line="276" w:lineRule="auto"/>
              <w:ind w:left="134"/>
              <w:jc w:val="both"/>
              <w:rPr>
                <w:rFonts w:asciiTheme="majorHAnsi" w:eastAsia="Times New Roman" w:hAnsiTheme="majorHAnsi" w:cs="Arial"/>
                <w:b/>
                <w:bCs/>
                <w:sz w:val="22"/>
                <w:szCs w:val="22"/>
              </w:rPr>
            </w:pPr>
            <w:r w:rsidRPr="00666782">
              <w:rPr>
                <w:rFonts w:asciiTheme="majorHAnsi" w:eastAsia="Times New Roman" w:hAnsiTheme="majorHAnsi" w:cs="Arial"/>
                <w:b/>
                <w:bCs/>
                <w:sz w:val="22"/>
                <w:szCs w:val="22"/>
                <w:shd w:val="clear" w:color="auto" w:fill="FFFFFF"/>
              </w:rPr>
              <w:t>Item</w:t>
            </w:r>
          </w:p>
        </w:tc>
        <w:tc>
          <w:tcPr>
            <w:tcW w:w="2693" w:type="dxa"/>
            <w:hideMark/>
          </w:tcPr>
          <w:p w:rsidR="00A74AB0" w:rsidRPr="00666782" w:rsidRDefault="00F424A6" w:rsidP="00A74AB0">
            <w:pPr>
              <w:rPr>
                <w:rFonts w:asciiTheme="majorHAnsi" w:hAnsiTheme="majorHAnsi"/>
              </w:rPr>
            </w:pPr>
            <w:sdt>
              <w:sdtPr>
                <w:rPr>
                  <w:rFonts w:asciiTheme="majorHAnsi" w:hAnsiTheme="majorHAnsi" w:cs="Arial"/>
                  <w:sz w:val="22"/>
                  <w:szCs w:val="22"/>
                </w:rPr>
                <w:id w:val="36251916"/>
                <w:placeholder>
                  <w:docPart w:val="ACCABCFEF8C44E438E2677E655E141C4"/>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hideMark/>
          </w:tcPr>
          <w:p w:rsidR="00A74AB0" w:rsidRPr="00666782" w:rsidRDefault="00A74AB0" w:rsidP="00A74AB0">
            <w:pPr>
              <w:spacing w:line="276" w:lineRule="auto"/>
              <w:jc w:val="both"/>
              <w:rPr>
                <w:rFonts w:asciiTheme="majorHAnsi" w:eastAsia="Times New Roman" w:hAnsiTheme="majorHAnsi" w:cs="Arial"/>
                <w:b/>
                <w:bCs/>
                <w:sz w:val="22"/>
                <w:szCs w:val="22"/>
              </w:rPr>
            </w:pPr>
            <w:r w:rsidRPr="00666782">
              <w:rPr>
                <w:rFonts w:asciiTheme="majorHAnsi" w:eastAsia="Times New Roman" w:hAnsiTheme="majorHAnsi" w:cs="Arial"/>
                <w:b/>
                <w:bCs/>
                <w:sz w:val="22"/>
                <w:szCs w:val="22"/>
                <w:shd w:val="clear" w:color="auto" w:fill="FFFFFF"/>
              </w:rPr>
              <w:t>Indicação das fls.</w:t>
            </w:r>
          </w:p>
        </w:tc>
      </w:tr>
      <w:tr w:rsidR="00A74AB0" w:rsidRPr="00A74AB0" w:rsidTr="00BE3A6E">
        <w:trPr>
          <w:trHeight w:val="525"/>
        </w:trPr>
        <w:tc>
          <w:tcPr>
            <w:tcW w:w="4668" w:type="dxa"/>
          </w:tcPr>
          <w:p w:rsidR="00A74AB0" w:rsidRPr="00666782" w:rsidRDefault="00A74AB0" w:rsidP="00A74AB0">
            <w:pPr>
              <w:spacing w:line="276" w:lineRule="auto"/>
              <w:ind w:left="116"/>
              <w:jc w:val="both"/>
              <w:rPr>
                <w:rFonts w:asciiTheme="majorHAnsi" w:eastAsia="Times New Roman" w:hAnsiTheme="majorHAnsi" w:cs="Arial"/>
                <w:sz w:val="22"/>
                <w:szCs w:val="22"/>
              </w:rPr>
            </w:pPr>
            <w:r w:rsidRPr="00666782">
              <w:rPr>
                <w:rFonts w:asciiTheme="majorHAnsi" w:eastAsia="Times New Roman" w:hAnsiTheme="majorHAnsi" w:cs="Arial"/>
                <w:sz w:val="22"/>
                <w:szCs w:val="22"/>
              </w:rPr>
              <w:t>Respeito à vigência máxima decenal (art. 107)</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2854653"/>
                <w:placeholder>
                  <w:docPart w:val="6363493274BF44C281D3A2BAA4573DF9"/>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25"/>
        </w:trPr>
        <w:tc>
          <w:tcPr>
            <w:tcW w:w="4668" w:type="dxa"/>
          </w:tcPr>
          <w:p w:rsidR="00A74AB0" w:rsidRPr="00666782" w:rsidRDefault="00A74AB0" w:rsidP="00A74AB0">
            <w:pPr>
              <w:spacing w:line="276" w:lineRule="auto"/>
              <w:ind w:left="116"/>
              <w:jc w:val="both"/>
              <w:rPr>
                <w:rFonts w:asciiTheme="majorHAnsi" w:eastAsia="Times New Roman" w:hAnsiTheme="majorHAnsi" w:cs="Arial"/>
                <w:sz w:val="22"/>
                <w:szCs w:val="22"/>
              </w:rPr>
            </w:pPr>
            <w:r w:rsidRPr="00666782">
              <w:rPr>
                <w:rFonts w:asciiTheme="majorHAnsi" w:eastAsia="Times New Roman" w:hAnsiTheme="majorHAnsi" w:cs="Arial"/>
                <w:sz w:val="22"/>
                <w:szCs w:val="22"/>
              </w:rPr>
              <w:t>Previsão no Edital e/ou no Contrato da possibilidade de prorrogação</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617526089"/>
                <w:placeholder>
                  <w:docPart w:val="247CD0B86FA84486A811CD2D0513A393"/>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25"/>
        </w:trPr>
        <w:tc>
          <w:tcPr>
            <w:tcW w:w="4668" w:type="dxa"/>
          </w:tcPr>
          <w:p w:rsidR="00A74AB0" w:rsidRPr="00666782" w:rsidRDefault="00A74AB0" w:rsidP="00A74AB0">
            <w:pPr>
              <w:spacing w:line="276" w:lineRule="auto"/>
              <w:ind w:left="116"/>
              <w:jc w:val="both"/>
              <w:rPr>
                <w:rFonts w:asciiTheme="majorHAnsi" w:eastAsia="Times New Roman" w:hAnsiTheme="majorHAnsi" w:cs="Arial"/>
                <w:sz w:val="22"/>
                <w:szCs w:val="22"/>
              </w:rPr>
            </w:pPr>
            <w:r w:rsidRPr="00666782">
              <w:rPr>
                <w:rFonts w:asciiTheme="majorHAnsi" w:eastAsia="Times New Roman" w:hAnsiTheme="majorHAnsi" w:cs="Arial"/>
                <w:sz w:val="22"/>
                <w:szCs w:val="22"/>
              </w:rPr>
              <w:t xml:space="preserve">Relatório da fiscalização atestando a qualidade dos serviços – vantajosidade (art. 107) </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026762828"/>
                <w:placeholder>
                  <w:docPart w:val="3E92AC29364A4B5F87CA506029FF9EAE"/>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25"/>
        </w:trPr>
        <w:tc>
          <w:tcPr>
            <w:tcW w:w="4668" w:type="dxa"/>
          </w:tcPr>
          <w:p w:rsidR="00A74AB0" w:rsidRPr="00666782" w:rsidRDefault="00A74AB0" w:rsidP="00A74AB0">
            <w:pPr>
              <w:spacing w:line="276" w:lineRule="auto"/>
              <w:ind w:left="116"/>
              <w:jc w:val="both"/>
              <w:rPr>
                <w:rFonts w:asciiTheme="majorHAnsi" w:eastAsia="Times New Roman" w:hAnsiTheme="majorHAnsi" w:cs="Arial"/>
                <w:sz w:val="22"/>
                <w:szCs w:val="22"/>
              </w:rPr>
            </w:pPr>
            <w:r w:rsidRPr="00666782">
              <w:rPr>
                <w:rFonts w:asciiTheme="majorHAnsi" w:hAnsiTheme="majorHAnsi" w:cs="Arial"/>
                <w:sz w:val="22"/>
                <w:szCs w:val="22"/>
              </w:rPr>
              <w:t xml:space="preserve">Demonstração de que os valores estão compatíveis com os valores praticados pelo mercado – vantajosidade (art. 107) </w:t>
            </w:r>
            <w:r w:rsidRPr="00666782">
              <w:rPr>
                <w:rStyle w:val="Refdenotaderodap"/>
                <w:rFonts w:asciiTheme="majorHAnsi" w:hAnsiTheme="majorHAnsi" w:cs="Arial"/>
                <w:sz w:val="22"/>
                <w:szCs w:val="22"/>
              </w:rPr>
              <w:footnoteReference w:id="8"/>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640336542"/>
                <w:placeholder>
                  <w:docPart w:val="65CB9084B2834830AA47EC0304EF7223"/>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25"/>
        </w:trPr>
        <w:tc>
          <w:tcPr>
            <w:tcW w:w="4668" w:type="dxa"/>
          </w:tcPr>
          <w:p w:rsidR="00A74AB0" w:rsidRPr="00666782" w:rsidRDefault="00A74AB0" w:rsidP="00A74AB0">
            <w:pPr>
              <w:spacing w:line="276" w:lineRule="auto"/>
              <w:ind w:left="120" w:right="36" w:firstLine="10"/>
              <w:jc w:val="both"/>
              <w:rPr>
                <w:rFonts w:asciiTheme="majorHAnsi" w:hAnsiTheme="majorHAnsi" w:cs="Arial"/>
                <w:sz w:val="22"/>
                <w:szCs w:val="22"/>
              </w:rPr>
            </w:pPr>
            <w:r w:rsidRPr="00666782">
              <w:rPr>
                <w:rFonts w:asciiTheme="majorHAnsi" w:hAnsiTheme="majorHAnsi" w:cs="Arial"/>
                <w:sz w:val="22"/>
                <w:szCs w:val="22"/>
              </w:rPr>
              <w:t>Declaração do setor competente, com base na documentação comprobatória, acerca da compatibilidade mercadológica do preço contratual</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706328582"/>
                <w:placeholder>
                  <w:docPart w:val="6965143171EC4C1A8D75426453706413"/>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25"/>
        </w:trPr>
        <w:tc>
          <w:tcPr>
            <w:tcW w:w="4668" w:type="dxa"/>
          </w:tcPr>
          <w:p w:rsidR="00A74AB0" w:rsidRPr="00666782" w:rsidRDefault="00A74AB0" w:rsidP="00A74AB0">
            <w:pPr>
              <w:spacing w:line="276" w:lineRule="auto"/>
              <w:ind w:left="116"/>
              <w:jc w:val="both"/>
              <w:rPr>
                <w:rFonts w:asciiTheme="majorHAnsi" w:eastAsia="Times New Roman" w:hAnsiTheme="majorHAnsi" w:cs="Arial"/>
                <w:sz w:val="22"/>
                <w:szCs w:val="22"/>
              </w:rPr>
            </w:pPr>
            <w:r w:rsidRPr="00666782">
              <w:rPr>
                <w:rFonts w:asciiTheme="majorHAnsi" w:eastAsia="Times New Roman" w:hAnsiTheme="majorHAnsi" w:cs="Arial"/>
                <w:sz w:val="22"/>
                <w:szCs w:val="22"/>
              </w:rPr>
              <w:t>Manifestação de interesse do contratado</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869325501"/>
                <w:placeholder>
                  <w:docPart w:val="6F9080F226B94FC1B03E2735A0042B65"/>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25"/>
        </w:trPr>
        <w:tc>
          <w:tcPr>
            <w:tcW w:w="4668" w:type="dxa"/>
          </w:tcPr>
          <w:p w:rsidR="00A74AB0" w:rsidRPr="00666782" w:rsidRDefault="00A74AB0" w:rsidP="00A74AB0">
            <w:pPr>
              <w:spacing w:line="276" w:lineRule="auto"/>
              <w:ind w:left="116"/>
              <w:jc w:val="both"/>
              <w:rPr>
                <w:rFonts w:asciiTheme="majorHAnsi" w:eastAsia="Times New Roman" w:hAnsiTheme="majorHAnsi" w:cs="Arial"/>
                <w:sz w:val="22"/>
                <w:szCs w:val="22"/>
              </w:rPr>
            </w:pPr>
            <w:r w:rsidRPr="00666782">
              <w:rPr>
                <w:rFonts w:asciiTheme="majorHAnsi" w:eastAsia="Times New Roman" w:hAnsiTheme="majorHAnsi" w:cs="Arial"/>
                <w:sz w:val="22"/>
                <w:szCs w:val="22"/>
              </w:rPr>
              <w:t>Manutenção do escopo contratual</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84017313"/>
                <w:placeholder>
                  <w:docPart w:val="B1C258E3158A442199468A0DEBC6A184"/>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25"/>
        </w:trPr>
        <w:tc>
          <w:tcPr>
            <w:tcW w:w="4668" w:type="dxa"/>
          </w:tcPr>
          <w:p w:rsidR="00A74AB0" w:rsidRPr="00666782" w:rsidRDefault="00A74AB0" w:rsidP="00A74AB0">
            <w:pPr>
              <w:spacing w:line="276" w:lineRule="auto"/>
              <w:ind w:left="116"/>
              <w:jc w:val="both"/>
              <w:rPr>
                <w:rFonts w:asciiTheme="majorHAnsi" w:eastAsia="Times New Roman" w:hAnsiTheme="majorHAnsi" w:cs="Arial"/>
                <w:sz w:val="22"/>
                <w:szCs w:val="22"/>
              </w:rPr>
            </w:pPr>
            <w:r w:rsidRPr="00666782">
              <w:rPr>
                <w:rFonts w:asciiTheme="majorHAnsi" w:eastAsia="Times New Roman" w:hAnsiTheme="majorHAnsi" w:cs="Arial"/>
                <w:sz w:val="22"/>
                <w:szCs w:val="22"/>
              </w:rPr>
              <w:t>Renovação ou atualização da garantia</w:t>
            </w:r>
            <w:r w:rsidRPr="00666782">
              <w:rPr>
                <w:rStyle w:val="Refdenotaderodap"/>
                <w:rFonts w:asciiTheme="majorHAnsi" w:eastAsia="Times New Roman" w:hAnsiTheme="majorHAnsi" w:cs="Arial"/>
                <w:sz w:val="22"/>
                <w:szCs w:val="22"/>
              </w:rPr>
              <w:footnoteReference w:id="9"/>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547339133"/>
                <w:placeholder>
                  <w:docPart w:val="1C1D5DF4B15A4B829332EA65ED5E112A"/>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25"/>
        </w:trPr>
        <w:tc>
          <w:tcPr>
            <w:tcW w:w="4668" w:type="dxa"/>
            <w:hideMark/>
          </w:tcPr>
          <w:p w:rsidR="00A74AB0" w:rsidRPr="00666782" w:rsidRDefault="00A74AB0" w:rsidP="00A74AB0">
            <w:pPr>
              <w:spacing w:line="276" w:lineRule="auto"/>
              <w:ind w:left="176"/>
              <w:jc w:val="both"/>
              <w:rPr>
                <w:rFonts w:asciiTheme="majorHAnsi" w:eastAsia="Times New Roman" w:hAnsiTheme="majorHAnsi" w:cs="Arial"/>
                <w:sz w:val="22"/>
                <w:szCs w:val="22"/>
                <w:shd w:val="clear" w:color="auto" w:fill="FFFFFF"/>
              </w:rPr>
            </w:pPr>
            <w:r w:rsidRPr="00666782">
              <w:rPr>
                <w:rFonts w:asciiTheme="majorHAnsi" w:eastAsia="Times New Roman" w:hAnsiTheme="majorHAnsi" w:cs="Arial"/>
                <w:sz w:val="22"/>
                <w:szCs w:val="22"/>
                <w:shd w:val="clear" w:color="auto" w:fill="FFFFFF"/>
              </w:rPr>
              <w:t xml:space="preserve">Estimativa da despesa </w:t>
            </w:r>
          </w:p>
          <w:p w:rsidR="00A74AB0" w:rsidRPr="00666782" w:rsidRDefault="00A74AB0" w:rsidP="00A74AB0">
            <w:pPr>
              <w:spacing w:line="276" w:lineRule="auto"/>
              <w:jc w:val="both"/>
              <w:rPr>
                <w:rFonts w:asciiTheme="majorHAnsi" w:eastAsia="Times New Roman" w:hAnsiTheme="majorHAnsi" w:cs="Arial"/>
                <w:sz w:val="22"/>
                <w:szCs w:val="22"/>
                <w:shd w:val="clear" w:color="auto" w:fill="FFFFFF"/>
              </w:rPr>
            </w:pPr>
          </w:p>
        </w:tc>
        <w:tc>
          <w:tcPr>
            <w:tcW w:w="2693" w:type="dxa"/>
            <w:hideMark/>
          </w:tcPr>
          <w:p w:rsidR="00A74AB0" w:rsidRPr="00666782" w:rsidRDefault="00F424A6" w:rsidP="00A74AB0">
            <w:pPr>
              <w:rPr>
                <w:rFonts w:asciiTheme="majorHAnsi" w:hAnsiTheme="majorHAnsi"/>
              </w:rPr>
            </w:pPr>
            <w:sdt>
              <w:sdtPr>
                <w:rPr>
                  <w:rFonts w:asciiTheme="majorHAnsi" w:hAnsiTheme="majorHAnsi" w:cs="Arial"/>
                  <w:sz w:val="22"/>
                  <w:szCs w:val="22"/>
                </w:rPr>
                <w:id w:val="215483735"/>
                <w:placeholder>
                  <w:docPart w:val="968F6CA3E9564BBEB2382D311D21BA37"/>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hideMark/>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32"/>
        </w:trPr>
        <w:tc>
          <w:tcPr>
            <w:tcW w:w="4668" w:type="dxa"/>
            <w:hideMark/>
          </w:tcPr>
          <w:p w:rsidR="00A74AB0" w:rsidRPr="00666782" w:rsidRDefault="00A74AB0" w:rsidP="00A74AB0">
            <w:pPr>
              <w:spacing w:line="276" w:lineRule="auto"/>
              <w:ind w:left="120" w:right="36" w:firstLine="10"/>
              <w:jc w:val="both"/>
              <w:rPr>
                <w:rFonts w:asciiTheme="majorHAnsi" w:eastAsia="Times New Roman" w:hAnsiTheme="majorHAnsi" w:cs="Arial"/>
                <w:sz w:val="22"/>
                <w:szCs w:val="22"/>
              </w:rPr>
            </w:pPr>
            <w:r w:rsidRPr="00666782">
              <w:rPr>
                <w:rFonts w:asciiTheme="majorHAnsi" w:eastAsia="Times New Roman" w:hAnsiTheme="majorHAnsi" w:cs="Arial"/>
                <w:sz w:val="22"/>
                <w:szCs w:val="22"/>
                <w:shd w:val="clear" w:color="auto" w:fill="FFFFFF"/>
              </w:rPr>
              <w:t>Parecer Jurídico (art. 53,</w:t>
            </w:r>
            <w:r w:rsidRPr="00666782">
              <w:rPr>
                <w:rFonts w:asciiTheme="majorHAnsi" w:hAnsiTheme="majorHAnsi" w:cs="Arial"/>
                <w:sz w:val="22"/>
                <w:szCs w:val="22"/>
              </w:rPr>
              <w:t xml:space="preserve"> </w:t>
            </w:r>
            <w:r w:rsidRPr="00666782">
              <w:rPr>
                <w:rFonts w:asciiTheme="majorHAnsi" w:eastAsia="Times New Roman" w:hAnsiTheme="majorHAnsi" w:cs="Arial"/>
                <w:sz w:val="22"/>
                <w:szCs w:val="22"/>
                <w:shd w:val="clear" w:color="auto" w:fill="FFFFFF"/>
              </w:rPr>
              <w:t>§ 4º)</w:t>
            </w:r>
            <w:r w:rsidRPr="00666782">
              <w:rPr>
                <w:rStyle w:val="Refdenotaderodap"/>
                <w:rFonts w:asciiTheme="majorHAnsi" w:eastAsia="Times New Roman" w:hAnsiTheme="majorHAnsi" w:cs="Arial"/>
                <w:sz w:val="22"/>
                <w:szCs w:val="22"/>
                <w:shd w:val="clear" w:color="auto" w:fill="FFFFFF"/>
              </w:rPr>
              <w:footnoteReference w:id="10"/>
            </w:r>
          </w:p>
        </w:tc>
        <w:tc>
          <w:tcPr>
            <w:tcW w:w="2693" w:type="dxa"/>
            <w:hideMark/>
          </w:tcPr>
          <w:p w:rsidR="00A74AB0" w:rsidRPr="00666782" w:rsidRDefault="00F424A6" w:rsidP="00A74AB0">
            <w:pPr>
              <w:rPr>
                <w:rFonts w:asciiTheme="majorHAnsi" w:hAnsiTheme="majorHAnsi"/>
              </w:rPr>
            </w:pPr>
            <w:sdt>
              <w:sdtPr>
                <w:rPr>
                  <w:rFonts w:asciiTheme="majorHAnsi" w:hAnsiTheme="majorHAnsi" w:cs="Arial"/>
                  <w:sz w:val="22"/>
                  <w:szCs w:val="22"/>
                </w:rPr>
                <w:id w:val="-397666591"/>
                <w:placeholder>
                  <w:docPart w:val="36058DC5F84E4F15B221627102379D3A"/>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hideMark/>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244"/>
        </w:trPr>
        <w:tc>
          <w:tcPr>
            <w:tcW w:w="4668" w:type="dxa"/>
          </w:tcPr>
          <w:p w:rsidR="00A74AB0" w:rsidRPr="00666782" w:rsidRDefault="00A74AB0" w:rsidP="00A74AB0">
            <w:pPr>
              <w:spacing w:line="276" w:lineRule="auto"/>
              <w:ind w:left="120" w:right="36" w:firstLine="10"/>
              <w:jc w:val="both"/>
              <w:rPr>
                <w:rFonts w:asciiTheme="majorHAnsi" w:eastAsia="Times New Roman" w:hAnsiTheme="majorHAnsi" w:cs="Arial"/>
                <w:sz w:val="22"/>
                <w:szCs w:val="22"/>
                <w:shd w:val="clear" w:color="auto" w:fill="FFFFFF"/>
              </w:rPr>
            </w:pPr>
            <w:r w:rsidRPr="00666782">
              <w:rPr>
                <w:rFonts w:asciiTheme="majorHAnsi" w:eastAsia="Times New Roman" w:hAnsiTheme="majorHAnsi" w:cs="Arial"/>
                <w:sz w:val="22"/>
                <w:szCs w:val="22"/>
                <w:shd w:val="clear" w:color="auto" w:fill="FFFFFF"/>
              </w:rPr>
              <w:lastRenderedPageBreak/>
              <w:t xml:space="preserve">Parecer Técnico </w:t>
            </w:r>
            <w:r w:rsidRPr="00666782">
              <w:rPr>
                <w:rStyle w:val="Refdenotaderodap"/>
                <w:rFonts w:asciiTheme="majorHAnsi" w:eastAsia="Times New Roman" w:hAnsiTheme="majorHAnsi" w:cs="Arial"/>
                <w:sz w:val="22"/>
                <w:szCs w:val="22"/>
                <w:shd w:val="clear" w:color="auto" w:fill="FFFFFF"/>
              </w:rPr>
              <w:footnoteReference w:id="11"/>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910072997"/>
                <w:placeholder>
                  <w:docPart w:val="6F9AF36799E1461FA9818F2DDE122BCF"/>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262"/>
        </w:trPr>
        <w:tc>
          <w:tcPr>
            <w:tcW w:w="4668" w:type="dxa"/>
          </w:tcPr>
          <w:p w:rsidR="00A74AB0" w:rsidRPr="00666782" w:rsidRDefault="00A74AB0" w:rsidP="00A74AB0">
            <w:pPr>
              <w:spacing w:line="276" w:lineRule="auto"/>
              <w:ind w:left="120" w:right="36" w:firstLine="10"/>
              <w:jc w:val="both"/>
              <w:rPr>
                <w:rFonts w:asciiTheme="majorHAnsi" w:eastAsia="Times New Roman" w:hAnsiTheme="majorHAnsi" w:cs="Arial"/>
                <w:sz w:val="22"/>
                <w:szCs w:val="22"/>
                <w:shd w:val="clear" w:color="auto" w:fill="FFFFFF"/>
              </w:rPr>
            </w:pPr>
            <w:r w:rsidRPr="00666782">
              <w:rPr>
                <w:rFonts w:asciiTheme="majorHAnsi" w:eastAsia="Times New Roman" w:hAnsiTheme="majorHAnsi" w:cs="Arial"/>
                <w:sz w:val="22"/>
                <w:szCs w:val="22"/>
                <w:shd w:val="clear" w:color="auto" w:fill="FFFFFF"/>
              </w:rPr>
              <w:t>Minuta de Termo Aditivo elaborada de acordo com as minutas padronizadas do órgão</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365256983"/>
                <w:placeholder>
                  <w:docPart w:val="0E22FD1D6E5A40ACB88F5340BBD16BA0"/>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804"/>
        </w:trPr>
        <w:tc>
          <w:tcPr>
            <w:tcW w:w="4668" w:type="dxa"/>
          </w:tcPr>
          <w:p w:rsidR="00A74AB0" w:rsidRPr="00666782" w:rsidRDefault="00A74AB0" w:rsidP="00A74AB0">
            <w:pPr>
              <w:spacing w:line="276" w:lineRule="auto"/>
              <w:ind w:left="120" w:right="36" w:firstLine="10"/>
              <w:jc w:val="both"/>
              <w:rPr>
                <w:rFonts w:asciiTheme="majorHAnsi" w:eastAsia="Times New Roman" w:hAnsiTheme="majorHAnsi" w:cs="Arial"/>
                <w:sz w:val="22"/>
                <w:szCs w:val="22"/>
                <w:shd w:val="clear" w:color="auto" w:fill="FFFFFF"/>
              </w:rPr>
            </w:pPr>
            <w:r w:rsidRPr="00666782">
              <w:rPr>
                <w:rFonts w:asciiTheme="majorHAnsi" w:hAnsiTheme="majorHAnsi" w:cs="Arial"/>
                <w:sz w:val="22"/>
                <w:szCs w:val="22"/>
              </w:rPr>
              <w:t xml:space="preserve">Demonstração da compatibilidade da previsão de recursos orçamentários com o compromisso a ser assumido </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354341039"/>
                <w:placeholder>
                  <w:docPart w:val="D64C6785D1EE438D8BCD491C2162DB3C"/>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1153"/>
        </w:trPr>
        <w:tc>
          <w:tcPr>
            <w:tcW w:w="4668" w:type="dxa"/>
          </w:tcPr>
          <w:p w:rsidR="00A74AB0" w:rsidRPr="00666782" w:rsidRDefault="00A74AB0" w:rsidP="00A74AB0">
            <w:pPr>
              <w:spacing w:line="276" w:lineRule="auto"/>
              <w:ind w:left="120" w:right="36" w:firstLine="10"/>
              <w:jc w:val="both"/>
              <w:rPr>
                <w:rFonts w:asciiTheme="majorHAnsi" w:hAnsiTheme="majorHAnsi" w:cs="Arial"/>
                <w:sz w:val="22"/>
                <w:szCs w:val="22"/>
              </w:rPr>
            </w:pPr>
            <w:r w:rsidRPr="00666782">
              <w:rPr>
                <w:rFonts w:asciiTheme="majorHAnsi" w:hAnsiTheme="majorHAnsi" w:cs="Arial"/>
                <w:sz w:val="22"/>
                <w:szCs w:val="22"/>
              </w:rPr>
              <w:t xml:space="preserve">Comprovação dos requisitos de habilitação jurídica, fiscal, econômico-financeira e técnica do Contratado </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273449615"/>
                <w:placeholder>
                  <w:docPart w:val="F7AD337152B7422B838E16D130ACFF34"/>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505"/>
        </w:trPr>
        <w:tc>
          <w:tcPr>
            <w:tcW w:w="4668" w:type="dxa"/>
          </w:tcPr>
          <w:p w:rsidR="00A74AB0" w:rsidRPr="00666782" w:rsidRDefault="00A74AB0" w:rsidP="00A74AB0">
            <w:pPr>
              <w:spacing w:line="276" w:lineRule="auto"/>
              <w:ind w:left="120" w:right="36" w:firstLine="10"/>
              <w:jc w:val="both"/>
              <w:rPr>
                <w:rFonts w:asciiTheme="majorHAnsi" w:hAnsiTheme="majorHAnsi" w:cs="Arial"/>
                <w:sz w:val="22"/>
                <w:szCs w:val="22"/>
              </w:rPr>
            </w:pPr>
            <w:r w:rsidRPr="00666782">
              <w:rPr>
                <w:rFonts w:asciiTheme="majorHAnsi" w:hAnsiTheme="majorHAnsi" w:cs="Arial"/>
                <w:sz w:val="22"/>
                <w:szCs w:val="22"/>
              </w:rPr>
              <w:t xml:space="preserve">Autorização da autoridade competente </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71307206"/>
                <w:placeholder>
                  <w:docPart w:val="00FEC6FAE1AE43C1A51C8FD50A4CB450"/>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406"/>
        </w:trPr>
        <w:tc>
          <w:tcPr>
            <w:tcW w:w="4668" w:type="dxa"/>
          </w:tcPr>
          <w:p w:rsidR="00A74AB0" w:rsidRPr="00666782" w:rsidRDefault="00A74AB0" w:rsidP="00A74AB0">
            <w:pPr>
              <w:spacing w:line="276" w:lineRule="auto"/>
              <w:ind w:left="120" w:right="36" w:firstLine="10"/>
              <w:jc w:val="both"/>
              <w:rPr>
                <w:rFonts w:asciiTheme="majorHAnsi" w:hAnsiTheme="majorHAnsi" w:cs="Arial"/>
                <w:sz w:val="22"/>
                <w:szCs w:val="22"/>
              </w:rPr>
            </w:pPr>
            <w:r w:rsidRPr="00666782">
              <w:rPr>
                <w:rFonts w:asciiTheme="majorHAnsi" w:hAnsiTheme="majorHAnsi" w:cs="Arial"/>
                <w:sz w:val="22"/>
                <w:szCs w:val="22"/>
              </w:rPr>
              <w:t xml:space="preserve">Termo Aditivo </w:t>
            </w:r>
            <w:r w:rsidRPr="00666782">
              <w:rPr>
                <w:rFonts w:asciiTheme="majorHAnsi" w:eastAsia="Times New Roman" w:hAnsiTheme="majorHAnsi" w:cs="Arial"/>
                <w:sz w:val="22"/>
                <w:szCs w:val="22"/>
                <w:shd w:val="clear" w:color="auto" w:fill="FFFFFF"/>
              </w:rPr>
              <w:t>elaborado de acordo com as minutas padronizadas do órgão</w:t>
            </w:r>
            <w:r w:rsidRPr="00666782">
              <w:rPr>
                <w:rFonts w:asciiTheme="majorHAnsi" w:hAnsiTheme="majorHAnsi" w:cs="Arial"/>
                <w:sz w:val="22"/>
                <w:szCs w:val="22"/>
              </w:rPr>
              <w:t xml:space="preserve"> </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681657508"/>
                <w:placeholder>
                  <w:docPart w:val="96C6E015868B49039554DFC2DBC29C9E"/>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804"/>
        </w:trPr>
        <w:tc>
          <w:tcPr>
            <w:tcW w:w="4668" w:type="dxa"/>
          </w:tcPr>
          <w:p w:rsidR="00A74AB0" w:rsidRPr="00666782" w:rsidRDefault="00A74AB0" w:rsidP="00A74AB0">
            <w:pPr>
              <w:spacing w:line="276" w:lineRule="auto"/>
              <w:ind w:left="120" w:right="36" w:firstLine="10"/>
              <w:jc w:val="both"/>
              <w:rPr>
                <w:rFonts w:asciiTheme="majorHAnsi" w:hAnsiTheme="majorHAnsi" w:cs="Arial"/>
                <w:sz w:val="22"/>
                <w:szCs w:val="22"/>
              </w:rPr>
            </w:pPr>
            <w:r w:rsidRPr="00666782">
              <w:rPr>
                <w:rFonts w:asciiTheme="majorHAnsi" w:hAnsiTheme="majorHAnsi" w:cs="Arial"/>
                <w:sz w:val="22"/>
                <w:szCs w:val="22"/>
              </w:rPr>
              <w:t xml:space="preserve">Comprovante de publicação do extrato do Termo Aditivo nos meios pertinentes </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229854718"/>
                <w:placeholder>
                  <w:docPart w:val="E2D365042DD04F31956E57D5F00438A4"/>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line="276" w:lineRule="auto"/>
              <w:jc w:val="both"/>
              <w:rPr>
                <w:rFonts w:asciiTheme="majorHAnsi" w:eastAsia="Times New Roman" w:hAnsiTheme="majorHAnsi" w:cs="Arial"/>
                <w:sz w:val="22"/>
                <w:szCs w:val="22"/>
              </w:rPr>
            </w:pPr>
          </w:p>
        </w:tc>
      </w:tr>
      <w:tr w:rsidR="00A74AB0" w:rsidRPr="00A74AB0" w:rsidTr="00BE3A6E">
        <w:trPr>
          <w:trHeight w:val="804"/>
        </w:trPr>
        <w:tc>
          <w:tcPr>
            <w:tcW w:w="4668" w:type="dxa"/>
          </w:tcPr>
          <w:p w:rsidR="00A74AB0" w:rsidRPr="00666782" w:rsidRDefault="00A74AB0" w:rsidP="00A74AB0">
            <w:pPr>
              <w:spacing w:before="240" w:after="240" w:line="276" w:lineRule="auto"/>
              <w:ind w:left="120" w:right="36" w:firstLine="10"/>
              <w:jc w:val="both"/>
              <w:rPr>
                <w:rFonts w:asciiTheme="majorHAnsi" w:hAnsiTheme="majorHAnsi" w:cs="Arial"/>
                <w:sz w:val="22"/>
                <w:szCs w:val="22"/>
              </w:rPr>
            </w:pPr>
            <w:r w:rsidRPr="00666782">
              <w:rPr>
                <w:rFonts w:asciiTheme="majorHAnsi" w:hAnsiTheme="majorHAnsi" w:cs="Arial"/>
                <w:sz w:val="22"/>
                <w:szCs w:val="22"/>
              </w:rPr>
              <w:t>Comprovante do lançamento das informações do Termo Aditivo nos sistemas respectivos</w:t>
            </w:r>
          </w:p>
        </w:tc>
        <w:tc>
          <w:tcPr>
            <w:tcW w:w="2693" w:type="dxa"/>
          </w:tcPr>
          <w:p w:rsidR="00A74AB0" w:rsidRPr="00666782" w:rsidRDefault="00F424A6" w:rsidP="00A74AB0">
            <w:pPr>
              <w:rPr>
                <w:rFonts w:asciiTheme="majorHAnsi" w:hAnsiTheme="majorHAnsi"/>
              </w:rPr>
            </w:pPr>
            <w:sdt>
              <w:sdtPr>
                <w:rPr>
                  <w:rFonts w:asciiTheme="majorHAnsi" w:hAnsiTheme="majorHAnsi" w:cs="Arial"/>
                  <w:sz w:val="22"/>
                  <w:szCs w:val="22"/>
                </w:rPr>
                <w:id w:val="-1615125927"/>
                <w:placeholder>
                  <w:docPart w:val="A4668C19904B4BFA99FF9C5D1479201F"/>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410" w:type="dxa"/>
          </w:tcPr>
          <w:p w:rsidR="00A74AB0" w:rsidRPr="00666782" w:rsidRDefault="00A74AB0" w:rsidP="00A74AB0">
            <w:pPr>
              <w:spacing w:before="240" w:after="240" w:line="276" w:lineRule="auto"/>
              <w:jc w:val="both"/>
              <w:rPr>
                <w:rFonts w:asciiTheme="majorHAnsi" w:eastAsia="Times New Roman" w:hAnsiTheme="majorHAnsi" w:cs="Arial"/>
                <w:sz w:val="22"/>
                <w:szCs w:val="22"/>
              </w:rPr>
            </w:pPr>
          </w:p>
        </w:tc>
      </w:tr>
    </w:tbl>
    <w:p w:rsidR="005726DB" w:rsidRDefault="005726DB" w:rsidP="005726DB">
      <w:pPr>
        <w:spacing w:line="360" w:lineRule="auto"/>
        <w:jc w:val="center"/>
        <w:rPr>
          <w:rFonts w:ascii="Arial" w:hAnsi="Arial" w:cs="Arial"/>
        </w:rPr>
      </w:pPr>
    </w:p>
    <w:p w:rsidR="005726DB" w:rsidRDefault="005726DB" w:rsidP="005726DB">
      <w:pPr>
        <w:spacing w:line="360" w:lineRule="auto"/>
        <w:jc w:val="center"/>
        <w:rPr>
          <w:rFonts w:ascii="Arial" w:hAnsi="Arial" w:cs="Arial"/>
        </w:rPr>
      </w:pPr>
    </w:p>
    <w:p w:rsidR="005726DB" w:rsidRDefault="005726DB" w:rsidP="005726DB">
      <w:pPr>
        <w:spacing w:line="360" w:lineRule="auto"/>
        <w:jc w:val="center"/>
        <w:rPr>
          <w:rFonts w:ascii="Arial" w:hAnsi="Arial" w:cs="Arial"/>
        </w:rPr>
      </w:pPr>
    </w:p>
    <w:tbl>
      <w:tblPr>
        <w:tblW w:w="4724" w:type="dxa"/>
        <w:jc w:val="center"/>
        <w:tblLayout w:type="fixed"/>
        <w:tblCellMar>
          <w:left w:w="10" w:type="dxa"/>
          <w:right w:w="10" w:type="dxa"/>
        </w:tblCellMar>
        <w:tblLook w:val="0000" w:firstRow="0" w:lastRow="0" w:firstColumn="0" w:lastColumn="0" w:noHBand="0" w:noVBand="0"/>
      </w:tblPr>
      <w:tblGrid>
        <w:gridCol w:w="4588"/>
        <w:gridCol w:w="136"/>
      </w:tblGrid>
      <w:tr w:rsidR="005726DB" w:rsidTr="00094AE3">
        <w:trPr>
          <w:trHeight w:val="283"/>
          <w:jc w:val="center"/>
        </w:trPr>
        <w:tc>
          <w:tcPr>
            <w:tcW w:w="4587" w:type="dxa"/>
            <w:shd w:val="clear" w:color="auto" w:fill="auto"/>
            <w:vAlign w:val="bottom"/>
          </w:tcPr>
          <w:p w:rsidR="005726DB" w:rsidRDefault="005726DB" w:rsidP="00094AE3">
            <w:pPr>
              <w:pStyle w:val="Nvel3Opcional"/>
              <w:widowControl w:val="0"/>
              <w:spacing w:before="0" w:after="200" w:line="100" w:lineRule="atLeast"/>
              <w:ind w:left="0" w:firstLine="0"/>
            </w:pPr>
            <w:r>
              <w:t xml:space="preserve">       ___________, ___ de _____ de ________</w:t>
            </w:r>
          </w:p>
        </w:tc>
        <w:tc>
          <w:tcPr>
            <w:tcW w:w="136" w:type="dxa"/>
            <w:shd w:val="clear" w:color="auto" w:fill="auto"/>
            <w:vAlign w:val="bottom"/>
          </w:tcPr>
          <w:p w:rsidR="005726DB" w:rsidRDefault="005726DB" w:rsidP="00094AE3">
            <w:pPr>
              <w:pStyle w:val="Nvel3Opcional"/>
              <w:widowControl w:val="0"/>
              <w:snapToGrid w:val="0"/>
              <w:spacing w:before="0" w:after="200" w:line="100" w:lineRule="atLeast"/>
              <w:ind w:firstLine="0"/>
              <w:jc w:val="center"/>
            </w:pPr>
          </w:p>
        </w:tc>
      </w:tr>
      <w:tr w:rsidR="005726DB" w:rsidTr="00094AE3">
        <w:trPr>
          <w:trHeight w:val="521"/>
          <w:jc w:val="center"/>
        </w:trPr>
        <w:tc>
          <w:tcPr>
            <w:tcW w:w="4587" w:type="dxa"/>
            <w:tcBorders>
              <w:bottom w:val="single" w:sz="4" w:space="0" w:color="000000"/>
            </w:tcBorders>
            <w:shd w:val="clear" w:color="auto" w:fill="auto"/>
          </w:tcPr>
          <w:p w:rsidR="005726DB" w:rsidRDefault="005726DB" w:rsidP="00094AE3">
            <w:pPr>
              <w:pStyle w:val="Nvel3Opcional"/>
              <w:widowControl w:val="0"/>
              <w:spacing w:line="100" w:lineRule="atLeast"/>
              <w:ind w:left="0" w:firstLine="0"/>
            </w:pPr>
            <w:r>
              <w:rPr>
                <w:sz w:val="16"/>
                <w:szCs w:val="16"/>
              </w:rPr>
              <w:t xml:space="preserve">                                             (local)</w:t>
            </w:r>
          </w:p>
          <w:p w:rsidR="005726DB" w:rsidRDefault="005726DB" w:rsidP="00094AE3">
            <w:pPr>
              <w:pStyle w:val="Nvel3Opcional"/>
              <w:widowControl w:val="0"/>
              <w:spacing w:before="0" w:after="200" w:line="100" w:lineRule="atLeast"/>
              <w:ind w:left="850" w:firstLine="0"/>
              <w:jc w:val="left"/>
              <w:rPr>
                <w:sz w:val="16"/>
                <w:szCs w:val="16"/>
              </w:rPr>
            </w:pPr>
          </w:p>
        </w:tc>
        <w:tc>
          <w:tcPr>
            <w:tcW w:w="136" w:type="dxa"/>
            <w:shd w:val="clear" w:color="auto" w:fill="auto"/>
          </w:tcPr>
          <w:p w:rsidR="005726DB" w:rsidRDefault="005726DB" w:rsidP="00094AE3">
            <w:pPr>
              <w:pStyle w:val="Nvel3Opcional"/>
              <w:widowControl w:val="0"/>
              <w:snapToGrid w:val="0"/>
              <w:spacing w:before="0" w:after="200" w:line="100" w:lineRule="atLeast"/>
              <w:ind w:firstLine="0"/>
              <w:jc w:val="left"/>
              <w:rPr>
                <w:sz w:val="24"/>
                <w:szCs w:val="24"/>
              </w:rPr>
            </w:pPr>
          </w:p>
        </w:tc>
      </w:tr>
      <w:tr w:rsidR="005726DB" w:rsidTr="00094AE3">
        <w:trPr>
          <w:trHeight w:val="538"/>
          <w:jc w:val="center"/>
        </w:trPr>
        <w:tc>
          <w:tcPr>
            <w:tcW w:w="4587" w:type="dxa"/>
            <w:tcBorders>
              <w:top w:val="single" w:sz="4" w:space="0" w:color="000000"/>
            </w:tcBorders>
            <w:shd w:val="clear" w:color="auto" w:fill="auto"/>
          </w:tcPr>
          <w:p w:rsidR="005726DB" w:rsidRDefault="005726DB" w:rsidP="00094AE3">
            <w:pPr>
              <w:pStyle w:val="Nvel3Opcional"/>
              <w:widowControl w:val="0"/>
              <w:spacing w:line="100" w:lineRule="atLeast"/>
              <w:ind w:firstLine="0"/>
              <w:rPr>
                <w:sz w:val="24"/>
                <w:szCs w:val="24"/>
                <w:shd w:val="clear" w:color="auto" w:fill="FFFF00"/>
              </w:rPr>
            </w:pPr>
            <w:r>
              <w:t>[Nome e assinatura do servidor responsável pelo preenchimento]</w:t>
            </w:r>
          </w:p>
        </w:tc>
        <w:tc>
          <w:tcPr>
            <w:tcW w:w="136" w:type="dxa"/>
            <w:shd w:val="clear" w:color="auto" w:fill="auto"/>
          </w:tcPr>
          <w:p w:rsidR="005726DB" w:rsidRDefault="005726DB" w:rsidP="00094AE3">
            <w:pPr>
              <w:pStyle w:val="Nvel3Opcional"/>
              <w:widowControl w:val="0"/>
              <w:snapToGrid w:val="0"/>
              <w:spacing w:line="100" w:lineRule="atLeast"/>
              <w:ind w:firstLine="0"/>
              <w:jc w:val="center"/>
              <w:rPr>
                <w:sz w:val="24"/>
                <w:szCs w:val="24"/>
              </w:rPr>
            </w:pPr>
          </w:p>
          <w:p w:rsidR="005726DB" w:rsidRDefault="005726DB" w:rsidP="00094AE3">
            <w:pPr>
              <w:pStyle w:val="Nvel3Opcional"/>
              <w:widowControl w:val="0"/>
              <w:spacing w:before="0" w:after="200" w:line="100" w:lineRule="atLeast"/>
              <w:ind w:firstLine="0"/>
              <w:jc w:val="left"/>
            </w:pPr>
          </w:p>
        </w:tc>
      </w:tr>
    </w:tbl>
    <w:p w:rsidR="005726DB" w:rsidRDefault="005726DB" w:rsidP="005726DB">
      <w:pPr>
        <w:spacing w:line="360" w:lineRule="auto"/>
        <w:rPr>
          <w:rFonts w:ascii="Arial" w:hAnsi="Arial" w:cs="Arial"/>
        </w:rPr>
      </w:pPr>
    </w:p>
    <w:p w:rsidR="00C55ECA" w:rsidRDefault="00C55ECA">
      <w:pPr>
        <w:rPr>
          <w:rFonts w:ascii="Arial" w:hAnsi="Arial" w:cs="Arial"/>
          <w:sz w:val="22"/>
          <w:szCs w:val="22"/>
        </w:rPr>
      </w:pPr>
    </w:p>
    <w:p w:rsidR="0066638F" w:rsidRPr="00A74AB0" w:rsidRDefault="0066638F" w:rsidP="00A74AB0">
      <w:pPr>
        <w:spacing w:before="240" w:after="240" w:line="276" w:lineRule="auto"/>
        <w:ind w:right="-40"/>
        <w:jc w:val="both"/>
        <w:rPr>
          <w:rFonts w:ascii="Arial" w:hAnsi="Arial" w:cs="Arial"/>
          <w:sz w:val="22"/>
          <w:szCs w:val="22"/>
        </w:rPr>
      </w:pPr>
    </w:p>
    <w:p w:rsidR="00BB7E28" w:rsidRDefault="00BE3A6E" w:rsidP="00A74AB0">
      <w:pPr>
        <w:spacing w:before="240" w:after="240" w:line="276" w:lineRule="auto"/>
        <w:ind w:right="-40"/>
        <w:jc w:val="both"/>
        <w:rPr>
          <w:rFonts w:ascii="Arial" w:hAnsi="Arial" w:cs="Arial"/>
          <w:b/>
          <w:color w:val="FF0000"/>
          <w:sz w:val="22"/>
          <w:szCs w:val="22"/>
        </w:rPr>
      </w:pPr>
      <w:r w:rsidRPr="00A74AB0">
        <w:rPr>
          <w:rFonts w:ascii="Arial" w:hAnsi="Arial" w:cs="Arial"/>
          <w:b/>
          <w:sz w:val="22"/>
          <w:szCs w:val="22"/>
        </w:rPr>
        <w:t xml:space="preserve">LISTA 03 –  </w:t>
      </w:r>
      <w:r w:rsidRPr="00E20C16">
        <w:rPr>
          <w:rFonts w:ascii="Arial" w:hAnsi="Arial" w:cs="Arial"/>
          <w:b/>
          <w:color w:val="FF0000"/>
          <w:sz w:val="22"/>
          <w:szCs w:val="22"/>
        </w:rPr>
        <w:t>OBRAS E SERVIÇOS DE ENGENHARIA</w:t>
      </w:r>
      <w:r w:rsidR="00A928B6">
        <w:rPr>
          <w:rFonts w:ascii="Arial" w:hAnsi="Arial" w:cs="Arial"/>
          <w:b/>
          <w:color w:val="FF0000"/>
          <w:sz w:val="22"/>
          <w:szCs w:val="22"/>
        </w:rPr>
        <w:t xml:space="preserve"> </w:t>
      </w:r>
      <w:r w:rsidR="00BB7E28">
        <w:rPr>
          <w:rFonts w:ascii="Arial" w:hAnsi="Arial" w:cs="Arial"/>
          <w:b/>
          <w:color w:val="FF0000"/>
          <w:sz w:val="22"/>
          <w:szCs w:val="22"/>
        </w:rPr>
        <w:t xml:space="preserve"> </w:t>
      </w:r>
    </w:p>
    <w:p w:rsidR="001A17FE" w:rsidRDefault="001A17FE" w:rsidP="001A17FE">
      <w:pPr>
        <w:pStyle w:val="Nvel3Opcional"/>
        <w:spacing w:line="240" w:lineRule="auto"/>
        <w:ind w:left="0" w:firstLine="0"/>
        <w:rPr>
          <w:i w:val="0"/>
          <w:iCs w:val="0"/>
          <w:color w:val="auto"/>
        </w:rPr>
      </w:pPr>
      <w:r>
        <w:rPr>
          <w:b/>
          <w:i w:val="0"/>
          <w:iCs w:val="0"/>
          <w:color w:val="auto"/>
          <w:sz w:val="22"/>
        </w:rPr>
        <w:t xml:space="preserve">Objeto: </w:t>
      </w:r>
      <w:r>
        <w:rPr>
          <w:i w:val="0"/>
          <w:iCs w:val="0"/>
          <w:color w:val="auto"/>
          <w:sz w:val="22"/>
        </w:rPr>
        <w:t>_______________________________________</w:t>
      </w:r>
    </w:p>
    <w:p w:rsidR="001A17FE" w:rsidRDefault="001A17FE" w:rsidP="001A17FE">
      <w:pPr>
        <w:pStyle w:val="Nvel3Opcional"/>
        <w:spacing w:line="240" w:lineRule="auto"/>
        <w:ind w:left="0" w:firstLine="0"/>
        <w:rPr>
          <w:i w:val="0"/>
          <w:iCs w:val="0"/>
          <w:color w:val="auto"/>
        </w:rPr>
      </w:pPr>
      <w:r>
        <w:rPr>
          <w:b/>
          <w:i w:val="0"/>
          <w:iCs w:val="0"/>
          <w:color w:val="auto"/>
          <w:sz w:val="22"/>
        </w:rPr>
        <w:t xml:space="preserve">Processo nº: </w:t>
      </w:r>
      <w:r>
        <w:rPr>
          <w:i w:val="0"/>
          <w:iCs w:val="0"/>
          <w:color w:val="auto"/>
          <w:sz w:val="22"/>
        </w:rPr>
        <w:t>__________________________________</w:t>
      </w:r>
    </w:p>
    <w:p w:rsidR="001A17FE" w:rsidRDefault="001A17FE" w:rsidP="001A17FE">
      <w:pPr>
        <w:pStyle w:val="Nvel3Opcional"/>
        <w:ind w:left="0" w:firstLine="0"/>
        <w:rPr>
          <w:i w:val="0"/>
          <w:iCs w:val="0"/>
          <w:sz w:val="22"/>
        </w:rPr>
      </w:pPr>
      <w:r>
        <w:rPr>
          <w:b/>
          <w:i w:val="0"/>
          <w:iCs w:val="0"/>
          <w:color w:val="auto"/>
          <w:sz w:val="22"/>
        </w:rPr>
        <w:lastRenderedPageBreak/>
        <w:t>Licitação n°:</w:t>
      </w:r>
      <w:r>
        <w:rPr>
          <w:i w:val="0"/>
          <w:iCs w:val="0"/>
          <w:color w:val="auto"/>
          <w:sz w:val="22"/>
        </w:rPr>
        <w:t xml:space="preserve">___________________________________ </w:t>
      </w:r>
      <w:r>
        <w:rPr>
          <w:i w:val="0"/>
          <w:iCs w:val="0"/>
          <w:sz w:val="22"/>
        </w:rPr>
        <w:t xml:space="preserve"> </w:t>
      </w:r>
    </w:p>
    <w:tbl>
      <w:tblPr>
        <w:tblStyle w:val="TabeladeGradeClara"/>
        <w:tblW w:w="9656" w:type="dxa"/>
        <w:tblLayout w:type="fixed"/>
        <w:tblLook w:val="0000" w:firstRow="0" w:lastRow="0" w:firstColumn="0" w:lastColumn="0" w:noHBand="0" w:noVBand="0"/>
      </w:tblPr>
      <w:tblGrid>
        <w:gridCol w:w="4673"/>
        <w:gridCol w:w="2693"/>
        <w:gridCol w:w="2290"/>
      </w:tblGrid>
      <w:tr w:rsidR="00BE3A6E" w:rsidRPr="00A74AB0" w:rsidTr="00BE3A6E">
        <w:tc>
          <w:tcPr>
            <w:tcW w:w="4673" w:type="dxa"/>
          </w:tcPr>
          <w:p w:rsidR="00BE3A6E" w:rsidRPr="00666782" w:rsidRDefault="00BE3A6E" w:rsidP="00A74AB0">
            <w:pPr>
              <w:spacing w:before="240" w:after="240" w:line="276" w:lineRule="auto"/>
              <w:ind w:left="134"/>
              <w:jc w:val="both"/>
              <w:rPr>
                <w:rFonts w:asciiTheme="majorHAnsi" w:eastAsia="Times New Roman" w:hAnsiTheme="majorHAnsi" w:cs="Arial"/>
                <w:b/>
                <w:bCs/>
                <w:sz w:val="22"/>
                <w:szCs w:val="22"/>
              </w:rPr>
            </w:pPr>
            <w:r w:rsidRPr="00666782">
              <w:rPr>
                <w:rFonts w:asciiTheme="majorHAnsi" w:eastAsia="Times New Roman" w:hAnsiTheme="majorHAnsi" w:cs="Arial"/>
                <w:b/>
                <w:bCs/>
                <w:sz w:val="22"/>
                <w:szCs w:val="22"/>
                <w:shd w:val="clear" w:color="auto" w:fill="FFFFFF"/>
              </w:rPr>
              <w:t>Item</w:t>
            </w:r>
          </w:p>
        </w:tc>
        <w:tc>
          <w:tcPr>
            <w:tcW w:w="2693" w:type="dxa"/>
          </w:tcPr>
          <w:p w:rsidR="00BE3A6E" w:rsidRPr="00666782" w:rsidRDefault="00BE3A6E" w:rsidP="00A74AB0">
            <w:pPr>
              <w:spacing w:before="240" w:after="240" w:line="276" w:lineRule="auto"/>
              <w:ind w:left="120"/>
              <w:jc w:val="both"/>
              <w:rPr>
                <w:rFonts w:asciiTheme="majorHAnsi" w:eastAsia="Times New Roman" w:hAnsiTheme="majorHAnsi" w:cs="Arial"/>
                <w:b/>
                <w:bCs/>
                <w:sz w:val="22"/>
                <w:szCs w:val="22"/>
              </w:rPr>
            </w:pPr>
            <w:r w:rsidRPr="00666782">
              <w:rPr>
                <w:rFonts w:asciiTheme="majorHAnsi" w:eastAsia="Times New Roman" w:hAnsiTheme="majorHAnsi" w:cs="Arial"/>
                <w:b/>
                <w:bCs/>
                <w:sz w:val="22"/>
                <w:szCs w:val="22"/>
                <w:shd w:val="clear" w:color="auto" w:fill="FFFFFF"/>
              </w:rPr>
              <w:t>Sim/Não/Não se aplica</w:t>
            </w:r>
          </w:p>
        </w:tc>
        <w:tc>
          <w:tcPr>
            <w:tcW w:w="2290" w:type="dxa"/>
          </w:tcPr>
          <w:p w:rsidR="00BE3A6E" w:rsidRPr="00666782" w:rsidRDefault="00BE3A6E" w:rsidP="00A74AB0">
            <w:pPr>
              <w:spacing w:before="240" w:after="240" w:line="276" w:lineRule="auto"/>
              <w:jc w:val="both"/>
              <w:rPr>
                <w:rFonts w:asciiTheme="majorHAnsi" w:eastAsia="Times New Roman" w:hAnsiTheme="majorHAnsi" w:cs="Arial"/>
                <w:b/>
                <w:bCs/>
                <w:sz w:val="22"/>
                <w:szCs w:val="22"/>
              </w:rPr>
            </w:pPr>
            <w:r w:rsidRPr="00666782">
              <w:rPr>
                <w:rFonts w:asciiTheme="majorHAnsi" w:eastAsia="Times New Roman" w:hAnsiTheme="majorHAnsi" w:cs="Arial"/>
                <w:b/>
                <w:bCs/>
                <w:sz w:val="22"/>
                <w:szCs w:val="22"/>
                <w:shd w:val="clear" w:color="auto" w:fill="FFFFFF"/>
              </w:rPr>
              <w:t>Indicação das fls.</w:t>
            </w:r>
          </w:p>
        </w:tc>
      </w:tr>
      <w:tr w:rsidR="00BE3A6E" w:rsidRPr="00A74AB0" w:rsidTr="00BE3A6E">
        <w:tc>
          <w:tcPr>
            <w:tcW w:w="4673" w:type="dxa"/>
          </w:tcPr>
          <w:p w:rsidR="00BE3A6E" w:rsidRPr="00666782" w:rsidRDefault="00BE3A6E" w:rsidP="00A74AB0">
            <w:pPr>
              <w:pStyle w:val="PargrafodaLista"/>
              <w:widowControl w:val="0"/>
              <w:suppressAutoHyphens w:val="0"/>
              <w:spacing w:before="240" w:after="240" w:line="276" w:lineRule="auto"/>
              <w:ind w:left="0"/>
              <w:jc w:val="both"/>
              <w:rPr>
                <w:rFonts w:asciiTheme="majorHAnsi" w:hAnsiTheme="majorHAnsi" w:cs="Arial"/>
                <w:sz w:val="22"/>
                <w:szCs w:val="22"/>
              </w:rPr>
            </w:pPr>
            <w:r w:rsidRPr="00666782">
              <w:rPr>
                <w:rFonts w:asciiTheme="majorHAnsi" w:hAnsiTheme="majorHAnsi" w:cs="Arial"/>
                <w:sz w:val="22"/>
                <w:szCs w:val="22"/>
              </w:rPr>
              <w:t>Há orçamento específico detalhado em planilha, na forma do Capítulo II do Decreto 7.983/2013?</w:t>
            </w:r>
            <w:r w:rsidRPr="00666782">
              <w:rPr>
                <w:rStyle w:val="Refdenotadefim"/>
                <w:rFonts w:asciiTheme="majorHAnsi" w:hAnsiTheme="majorHAnsi" w:cs="Arial"/>
                <w:sz w:val="22"/>
                <w:szCs w:val="22"/>
              </w:rPr>
              <w:t xml:space="preserve"> </w:t>
            </w:r>
            <w:r w:rsidRPr="00666782">
              <w:rPr>
                <w:rStyle w:val="Refdenotadefim"/>
                <w:rFonts w:asciiTheme="majorHAnsi" w:hAnsiTheme="majorHAnsi" w:cs="Arial"/>
                <w:sz w:val="22"/>
                <w:szCs w:val="22"/>
              </w:rPr>
              <w:endnoteReference w:id="3"/>
            </w:r>
          </w:p>
        </w:tc>
        <w:tc>
          <w:tcPr>
            <w:tcW w:w="2693" w:type="dxa"/>
          </w:tcPr>
          <w:p w:rsidR="00BE3A6E" w:rsidRPr="00666782" w:rsidRDefault="00F424A6" w:rsidP="00A74AB0">
            <w:pPr>
              <w:spacing w:before="240" w:after="240" w:line="276" w:lineRule="auto"/>
              <w:jc w:val="both"/>
              <w:rPr>
                <w:rFonts w:asciiTheme="majorHAnsi" w:hAnsiTheme="majorHAnsi" w:cs="Arial"/>
                <w:sz w:val="22"/>
                <w:szCs w:val="22"/>
              </w:rPr>
            </w:pPr>
            <w:sdt>
              <w:sdtPr>
                <w:rPr>
                  <w:rFonts w:asciiTheme="majorHAnsi" w:hAnsiTheme="majorHAnsi" w:cs="Arial"/>
                  <w:sz w:val="22"/>
                  <w:szCs w:val="22"/>
                </w:rPr>
                <w:id w:val="1924450230"/>
                <w:placeholder>
                  <w:docPart w:val="2E1961D200A44383AB4D096CCE7C5546"/>
                </w:placeholder>
                <w:showingPlcHdr/>
                <w:dropDownList>
                  <w:listItem w:value="Sim"/>
                  <w:listItem w:displayText="Não" w:value="Não"/>
                  <w:listItem w:displayText="Não se aplica" w:value="Não se aplica"/>
                </w:dropDownList>
              </w:sdtPr>
              <w:sdtEndPr/>
              <w:sdtContent>
                <w:r w:rsidR="00A74AB0" w:rsidRPr="00666782">
                  <w:rPr>
                    <w:rFonts w:asciiTheme="majorHAnsi" w:hAnsiTheme="majorHAnsi" w:cstheme="minorHAnsi"/>
                  </w:rPr>
                  <w:t>Resposta</w:t>
                </w:r>
              </w:sdtContent>
            </w:sdt>
          </w:p>
        </w:tc>
        <w:tc>
          <w:tcPr>
            <w:tcW w:w="2290" w:type="dxa"/>
          </w:tcPr>
          <w:p w:rsidR="00BE3A6E" w:rsidRPr="00666782" w:rsidRDefault="00BE3A6E" w:rsidP="00A74AB0">
            <w:pPr>
              <w:spacing w:before="240" w:after="240" w:line="276" w:lineRule="auto"/>
              <w:jc w:val="both"/>
              <w:rPr>
                <w:rFonts w:asciiTheme="majorHAnsi" w:hAnsiTheme="majorHAnsi" w:cs="Arial"/>
                <w:sz w:val="22"/>
                <w:szCs w:val="22"/>
              </w:rPr>
            </w:pPr>
          </w:p>
        </w:tc>
      </w:tr>
      <w:tr w:rsidR="00BE3A6E" w:rsidRPr="00A74AB0" w:rsidTr="00BE3A6E">
        <w:tc>
          <w:tcPr>
            <w:tcW w:w="4673" w:type="dxa"/>
          </w:tcPr>
          <w:p w:rsidR="00BE3A6E" w:rsidRPr="00666782" w:rsidRDefault="00BE3A6E" w:rsidP="00A74AB0">
            <w:pPr>
              <w:pStyle w:val="PargrafodaLista"/>
              <w:widowControl w:val="0"/>
              <w:suppressAutoHyphens w:val="0"/>
              <w:spacing w:before="240" w:after="240" w:line="276" w:lineRule="auto"/>
              <w:ind w:left="0"/>
              <w:jc w:val="both"/>
              <w:rPr>
                <w:rFonts w:asciiTheme="majorHAnsi" w:hAnsiTheme="majorHAnsi" w:cs="Arial"/>
                <w:sz w:val="22"/>
                <w:szCs w:val="22"/>
              </w:rPr>
            </w:pPr>
            <w:r w:rsidRPr="00666782">
              <w:rPr>
                <w:rFonts w:asciiTheme="majorHAnsi" w:hAnsiTheme="majorHAnsi" w:cs="Arial"/>
                <w:sz w:val="22"/>
                <w:szCs w:val="22"/>
              </w:rPr>
              <w:t>Consta anotação de responsabilidade técnica relativa às alterações nas planilhas orçamentárias integrantes do projeto?</w:t>
            </w:r>
            <w:r w:rsidRPr="00666782">
              <w:rPr>
                <w:rStyle w:val="Refdenotadefim"/>
                <w:rFonts w:asciiTheme="majorHAnsi" w:hAnsiTheme="majorHAnsi" w:cs="Arial"/>
                <w:sz w:val="22"/>
                <w:szCs w:val="22"/>
              </w:rPr>
              <w:endnoteReference w:id="4"/>
            </w:r>
          </w:p>
        </w:tc>
        <w:tc>
          <w:tcPr>
            <w:tcW w:w="2693" w:type="dxa"/>
          </w:tcPr>
          <w:p w:rsidR="00BE3A6E" w:rsidRPr="00666782" w:rsidRDefault="00F424A6" w:rsidP="00A74AB0">
            <w:pPr>
              <w:spacing w:before="240" w:after="240" w:line="276" w:lineRule="auto"/>
              <w:jc w:val="both"/>
              <w:rPr>
                <w:rFonts w:asciiTheme="majorHAnsi" w:hAnsiTheme="majorHAnsi" w:cs="Arial"/>
                <w:sz w:val="22"/>
                <w:szCs w:val="22"/>
              </w:rPr>
            </w:pPr>
            <w:sdt>
              <w:sdtPr>
                <w:rPr>
                  <w:rFonts w:asciiTheme="majorHAnsi" w:hAnsiTheme="majorHAnsi" w:cs="Arial"/>
                  <w:sz w:val="22"/>
                  <w:szCs w:val="22"/>
                </w:rPr>
                <w:id w:val="-1498111595"/>
                <w:placeholder>
                  <w:docPart w:val="CB2CE1ED75C5407CB22A6F69C050E87E"/>
                </w:placeholder>
                <w:showingPlcHdr/>
                <w:dropDownList>
                  <w:listItem w:value="Sim"/>
                  <w:listItem w:displayText="Não" w:value="Não"/>
                  <w:listItem w:displayText="Não se aplica" w:value="Não se aplica"/>
                </w:dropDownList>
              </w:sdtPr>
              <w:sdtEndPr/>
              <w:sdtContent>
                <w:r w:rsidR="00BE3A6E" w:rsidRPr="00666782">
                  <w:rPr>
                    <w:rFonts w:asciiTheme="majorHAnsi" w:hAnsiTheme="majorHAnsi" w:cs="Arial"/>
                    <w:sz w:val="22"/>
                    <w:szCs w:val="22"/>
                  </w:rPr>
                  <w:t>Resposta</w:t>
                </w:r>
              </w:sdtContent>
            </w:sdt>
          </w:p>
        </w:tc>
        <w:tc>
          <w:tcPr>
            <w:tcW w:w="2290" w:type="dxa"/>
          </w:tcPr>
          <w:p w:rsidR="00BE3A6E" w:rsidRPr="00666782" w:rsidRDefault="00BE3A6E" w:rsidP="00A74AB0">
            <w:pPr>
              <w:spacing w:before="240" w:after="240" w:line="276" w:lineRule="auto"/>
              <w:jc w:val="both"/>
              <w:rPr>
                <w:rFonts w:asciiTheme="majorHAnsi" w:hAnsiTheme="majorHAnsi" w:cs="Arial"/>
                <w:sz w:val="22"/>
                <w:szCs w:val="22"/>
              </w:rPr>
            </w:pPr>
          </w:p>
        </w:tc>
      </w:tr>
      <w:tr w:rsidR="00BE3A6E" w:rsidRPr="00A74AB0" w:rsidTr="00BE3A6E">
        <w:tc>
          <w:tcPr>
            <w:tcW w:w="4673" w:type="dxa"/>
          </w:tcPr>
          <w:p w:rsidR="00BE3A6E" w:rsidRPr="00666782" w:rsidRDefault="00BE3A6E" w:rsidP="00A74AB0">
            <w:pPr>
              <w:pStyle w:val="PargrafodaLista"/>
              <w:widowControl w:val="0"/>
              <w:suppressAutoHyphens w:val="0"/>
              <w:spacing w:before="240" w:after="240" w:line="276" w:lineRule="auto"/>
              <w:ind w:left="0"/>
              <w:jc w:val="both"/>
              <w:rPr>
                <w:rFonts w:asciiTheme="majorHAnsi" w:hAnsiTheme="majorHAnsi" w:cs="Arial"/>
                <w:sz w:val="22"/>
                <w:szCs w:val="22"/>
              </w:rPr>
            </w:pPr>
            <w:r w:rsidRPr="00666782">
              <w:rPr>
                <w:rFonts w:asciiTheme="majorHAnsi" w:hAnsiTheme="majorHAnsi" w:cs="Arial"/>
                <w:sz w:val="22"/>
                <w:szCs w:val="22"/>
              </w:rPr>
              <w:t>Havendo a inclusão de custo unitário não originalmente previsto, foi atestado que o preço corresponde ao custo obtido nos sistemas de custos da Administração acrescido do BDI e aplicado o desconto global obtido na licitação?</w:t>
            </w:r>
          </w:p>
        </w:tc>
        <w:tc>
          <w:tcPr>
            <w:tcW w:w="2693" w:type="dxa"/>
          </w:tcPr>
          <w:p w:rsidR="00BE3A6E" w:rsidRPr="00666782" w:rsidRDefault="00F424A6" w:rsidP="00A74AB0">
            <w:pPr>
              <w:spacing w:before="240" w:after="240" w:line="276" w:lineRule="auto"/>
              <w:jc w:val="both"/>
              <w:rPr>
                <w:rFonts w:asciiTheme="majorHAnsi" w:hAnsiTheme="majorHAnsi" w:cs="Arial"/>
                <w:sz w:val="22"/>
                <w:szCs w:val="22"/>
              </w:rPr>
            </w:pPr>
            <w:sdt>
              <w:sdtPr>
                <w:rPr>
                  <w:rFonts w:asciiTheme="majorHAnsi" w:hAnsiTheme="majorHAnsi" w:cs="Arial"/>
                  <w:sz w:val="22"/>
                  <w:szCs w:val="22"/>
                </w:rPr>
                <w:id w:val="-1453169124"/>
                <w:placeholder>
                  <w:docPart w:val="F14D5DD6BC254A94B8042CDA59D1452B"/>
                </w:placeholder>
                <w:showingPlcHdr/>
                <w:dropDownList>
                  <w:listItem w:value="Sim"/>
                  <w:listItem w:displayText="Não" w:value="Não"/>
                  <w:listItem w:displayText="Não se aplica" w:value="Não se aplica"/>
                </w:dropDownList>
              </w:sdtPr>
              <w:sdtEndPr/>
              <w:sdtContent>
                <w:r w:rsidR="00BE3A6E" w:rsidRPr="00666782">
                  <w:rPr>
                    <w:rFonts w:asciiTheme="majorHAnsi" w:hAnsiTheme="majorHAnsi" w:cs="Arial"/>
                    <w:sz w:val="22"/>
                    <w:szCs w:val="22"/>
                  </w:rPr>
                  <w:t>Resposta</w:t>
                </w:r>
              </w:sdtContent>
            </w:sdt>
          </w:p>
        </w:tc>
        <w:tc>
          <w:tcPr>
            <w:tcW w:w="2290" w:type="dxa"/>
          </w:tcPr>
          <w:p w:rsidR="00BE3A6E" w:rsidRPr="00666782" w:rsidRDefault="00BE3A6E" w:rsidP="00A74AB0">
            <w:pPr>
              <w:spacing w:before="240" w:after="240" w:line="276" w:lineRule="auto"/>
              <w:jc w:val="both"/>
              <w:rPr>
                <w:rFonts w:asciiTheme="majorHAnsi" w:hAnsiTheme="majorHAnsi" w:cs="Arial"/>
                <w:sz w:val="22"/>
                <w:szCs w:val="22"/>
              </w:rPr>
            </w:pPr>
          </w:p>
        </w:tc>
      </w:tr>
      <w:tr w:rsidR="00BE3A6E" w:rsidRPr="00A74AB0" w:rsidTr="00BE3A6E">
        <w:tc>
          <w:tcPr>
            <w:tcW w:w="4673" w:type="dxa"/>
          </w:tcPr>
          <w:p w:rsidR="00BE3A6E" w:rsidRPr="00666782" w:rsidRDefault="00BE3A6E" w:rsidP="00A74AB0">
            <w:pPr>
              <w:pStyle w:val="PargrafodaLista"/>
              <w:widowControl w:val="0"/>
              <w:suppressAutoHyphens w:val="0"/>
              <w:spacing w:before="240" w:after="240" w:line="276" w:lineRule="auto"/>
              <w:ind w:left="0"/>
              <w:jc w:val="both"/>
              <w:rPr>
                <w:rFonts w:asciiTheme="majorHAnsi" w:hAnsiTheme="majorHAnsi" w:cs="Arial"/>
                <w:sz w:val="22"/>
                <w:szCs w:val="22"/>
              </w:rPr>
            </w:pPr>
            <w:r w:rsidRPr="00666782">
              <w:rPr>
                <w:rFonts w:asciiTheme="majorHAnsi" w:hAnsiTheme="majorHAnsi" w:cs="Arial"/>
                <w:sz w:val="22"/>
                <w:szCs w:val="22"/>
              </w:rPr>
              <w:t>Foi observada a vedação de reduzir, em favor do contratado, a diferença percentual entre o valor global do contrato e o preço global de referência?</w:t>
            </w:r>
            <w:r w:rsidRPr="00666782">
              <w:rPr>
                <w:rStyle w:val="Refdenotadefim"/>
                <w:rFonts w:asciiTheme="majorHAnsi" w:hAnsiTheme="majorHAnsi" w:cs="Arial"/>
                <w:sz w:val="22"/>
                <w:szCs w:val="22"/>
              </w:rPr>
              <w:endnoteReference w:id="5"/>
            </w:r>
          </w:p>
        </w:tc>
        <w:tc>
          <w:tcPr>
            <w:tcW w:w="2693" w:type="dxa"/>
          </w:tcPr>
          <w:p w:rsidR="00BE3A6E" w:rsidRPr="00666782" w:rsidRDefault="00F424A6" w:rsidP="00A74AB0">
            <w:pPr>
              <w:spacing w:before="240" w:after="240" w:line="276" w:lineRule="auto"/>
              <w:jc w:val="both"/>
              <w:rPr>
                <w:rFonts w:asciiTheme="majorHAnsi" w:hAnsiTheme="majorHAnsi" w:cs="Arial"/>
                <w:sz w:val="22"/>
                <w:szCs w:val="22"/>
              </w:rPr>
            </w:pPr>
            <w:sdt>
              <w:sdtPr>
                <w:rPr>
                  <w:rFonts w:asciiTheme="majorHAnsi" w:hAnsiTheme="majorHAnsi" w:cs="Arial"/>
                  <w:sz w:val="22"/>
                  <w:szCs w:val="22"/>
                </w:rPr>
                <w:id w:val="-1311858546"/>
                <w:placeholder>
                  <w:docPart w:val="6F28EDC34D654AFBB599C92CE62CB980"/>
                </w:placeholder>
                <w:showingPlcHdr/>
                <w:dropDownList>
                  <w:listItem w:value="Sim"/>
                  <w:listItem w:displayText="Não" w:value="Não"/>
                  <w:listItem w:displayText="Não se aplica" w:value="Não se aplica"/>
                </w:dropDownList>
              </w:sdtPr>
              <w:sdtEndPr/>
              <w:sdtContent>
                <w:r w:rsidR="00BE3A6E" w:rsidRPr="00666782">
                  <w:rPr>
                    <w:rFonts w:asciiTheme="majorHAnsi" w:hAnsiTheme="majorHAnsi" w:cs="Arial"/>
                    <w:sz w:val="22"/>
                    <w:szCs w:val="22"/>
                  </w:rPr>
                  <w:t>Resposta</w:t>
                </w:r>
              </w:sdtContent>
            </w:sdt>
          </w:p>
        </w:tc>
        <w:tc>
          <w:tcPr>
            <w:tcW w:w="2290" w:type="dxa"/>
          </w:tcPr>
          <w:p w:rsidR="00BE3A6E" w:rsidRPr="00666782" w:rsidRDefault="00BE3A6E" w:rsidP="00A74AB0">
            <w:pPr>
              <w:spacing w:before="240" w:after="240" w:line="276" w:lineRule="auto"/>
              <w:jc w:val="both"/>
              <w:rPr>
                <w:rFonts w:asciiTheme="majorHAnsi" w:hAnsiTheme="majorHAnsi" w:cs="Arial"/>
                <w:sz w:val="22"/>
                <w:szCs w:val="22"/>
              </w:rPr>
            </w:pPr>
          </w:p>
        </w:tc>
      </w:tr>
      <w:tr w:rsidR="00BE3A6E" w:rsidRPr="00A74AB0" w:rsidTr="00BE3A6E">
        <w:tc>
          <w:tcPr>
            <w:tcW w:w="4673" w:type="dxa"/>
          </w:tcPr>
          <w:p w:rsidR="00BE3A6E" w:rsidRPr="00666782" w:rsidRDefault="00BE3A6E" w:rsidP="00A74AB0">
            <w:pPr>
              <w:pStyle w:val="PargrafodaLista"/>
              <w:widowControl w:val="0"/>
              <w:suppressAutoHyphens w:val="0"/>
              <w:spacing w:before="240" w:after="240" w:line="276" w:lineRule="auto"/>
              <w:ind w:left="0"/>
              <w:jc w:val="both"/>
              <w:rPr>
                <w:rFonts w:asciiTheme="majorHAnsi" w:hAnsiTheme="majorHAnsi" w:cs="Arial"/>
                <w:sz w:val="22"/>
                <w:szCs w:val="22"/>
              </w:rPr>
            </w:pPr>
            <w:r w:rsidRPr="00666782">
              <w:rPr>
                <w:rFonts w:asciiTheme="majorHAnsi" w:hAnsiTheme="majorHAnsi" w:cs="Arial"/>
                <w:sz w:val="22"/>
                <w:szCs w:val="22"/>
              </w:rPr>
              <w:t>Tratando-se de serviços de engenharia de infraestrutura de transporte, foi observada a manutenção dos preços consignados no sistema Sicro?</w:t>
            </w:r>
            <w:r w:rsidRPr="00666782">
              <w:rPr>
                <w:rStyle w:val="Refdenotadefim"/>
                <w:rFonts w:asciiTheme="majorHAnsi" w:hAnsiTheme="majorHAnsi" w:cs="Arial"/>
                <w:sz w:val="22"/>
                <w:szCs w:val="22"/>
              </w:rPr>
              <w:endnoteReference w:id="6"/>
            </w:r>
          </w:p>
        </w:tc>
        <w:tc>
          <w:tcPr>
            <w:tcW w:w="2693" w:type="dxa"/>
          </w:tcPr>
          <w:p w:rsidR="00BE3A6E" w:rsidRPr="00666782" w:rsidRDefault="00F424A6" w:rsidP="00A74AB0">
            <w:pPr>
              <w:spacing w:before="240" w:after="240" w:line="276" w:lineRule="auto"/>
              <w:jc w:val="both"/>
              <w:rPr>
                <w:rFonts w:asciiTheme="majorHAnsi" w:hAnsiTheme="majorHAnsi" w:cs="Arial"/>
                <w:sz w:val="22"/>
                <w:szCs w:val="22"/>
              </w:rPr>
            </w:pPr>
            <w:sdt>
              <w:sdtPr>
                <w:rPr>
                  <w:rFonts w:asciiTheme="majorHAnsi" w:hAnsiTheme="majorHAnsi" w:cs="Arial"/>
                  <w:sz w:val="22"/>
                  <w:szCs w:val="22"/>
                </w:rPr>
                <w:id w:val="-925340433"/>
                <w:placeholder>
                  <w:docPart w:val="624663A6CE05447DB114E45DF84AD3B2"/>
                </w:placeholder>
                <w:showingPlcHdr/>
                <w:dropDownList>
                  <w:listItem w:value="Sim"/>
                  <w:listItem w:displayText="Não" w:value="Não"/>
                  <w:listItem w:displayText="Não se aplica" w:value="Não se aplica"/>
                </w:dropDownList>
              </w:sdtPr>
              <w:sdtEndPr/>
              <w:sdtContent>
                <w:r w:rsidR="00BE3A6E" w:rsidRPr="00666782">
                  <w:rPr>
                    <w:rFonts w:asciiTheme="majorHAnsi" w:hAnsiTheme="majorHAnsi" w:cs="Arial"/>
                    <w:sz w:val="22"/>
                    <w:szCs w:val="22"/>
                  </w:rPr>
                  <w:t>Resposta</w:t>
                </w:r>
              </w:sdtContent>
            </w:sdt>
          </w:p>
        </w:tc>
        <w:tc>
          <w:tcPr>
            <w:tcW w:w="2290" w:type="dxa"/>
          </w:tcPr>
          <w:p w:rsidR="00BE3A6E" w:rsidRPr="00666782" w:rsidRDefault="00BE3A6E" w:rsidP="00A74AB0">
            <w:pPr>
              <w:spacing w:before="240" w:after="240" w:line="276" w:lineRule="auto"/>
              <w:jc w:val="both"/>
              <w:rPr>
                <w:rFonts w:asciiTheme="majorHAnsi" w:hAnsiTheme="majorHAnsi" w:cs="Arial"/>
                <w:sz w:val="22"/>
                <w:szCs w:val="22"/>
              </w:rPr>
            </w:pPr>
          </w:p>
        </w:tc>
      </w:tr>
    </w:tbl>
    <w:p w:rsidR="005726DB" w:rsidRDefault="005726DB" w:rsidP="005726DB">
      <w:pPr>
        <w:spacing w:line="360" w:lineRule="auto"/>
        <w:jc w:val="center"/>
        <w:rPr>
          <w:rFonts w:ascii="Arial" w:hAnsi="Arial" w:cs="Arial"/>
        </w:rPr>
      </w:pPr>
    </w:p>
    <w:tbl>
      <w:tblPr>
        <w:tblW w:w="4724" w:type="dxa"/>
        <w:jc w:val="center"/>
        <w:tblLayout w:type="fixed"/>
        <w:tblCellMar>
          <w:left w:w="10" w:type="dxa"/>
          <w:right w:w="10" w:type="dxa"/>
        </w:tblCellMar>
        <w:tblLook w:val="0000" w:firstRow="0" w:lastRow="0" w:firstColumn="0" w:lastColumn="0" w:noHBand="0" w:noVBand="0"/>
      </w:tblPr>
      <w:tblGrid>
        <w:gridCol w:w="4588"/>
        <w:gridCol w:w="136"/>
      </w:tblGrid>
      <w:tr w:rsidR="005726DB" w:rsidTr="005726DB">
        <w:trPr>
          <w:trHeight w:val="283"/>
          <w:jc w:val="center"/>
        </w:trPr>
        <w:tc>
          <w:tcPr>
            <w:tcW w:w="4588" w:type="dxa"/>
            <w:shd w:val="clear" w:color="auto" w:fill="auto"/>
            <w:vAlign w:val="bottom"/>
          </w:tcPr>
          <w:p w:rsidR="005726DB" w:rsidRDefault="005726DB" w:rsidP="00094AE3">
            <w:pPr>
              <w:pStyle w:val="Nvel3Opcional"/>
              <w:widowControl w:val="0"/>
              <w:spacing w:before="0" w:after="200" w:line="100" w:lineRule="atLeast"/>
              <w:ind w:left="0" w:firstLine="0"/>
            </w:pPr>
            <w:r>
              <w:t>___________, ___ de _____ de ________</w:t>
            </w:r>
          </w:p>
        </w:tc>
        <w:tc>
          <w:tcPr>
            <w:tcW w:w="136" w:type="dxa"/>
            <w:shd w:val="clear" w:color="auto" w:fill="auto"/>
            <w:vAlign w:val="bottom"/>
          </w:tcPr>
          <w:p w:rsidR="005726DB" w:rsidRDefault="005726DB" w:rsidP="00094AE3">
            <w:pPr>
              <w:pStyle w:val="Nvel3Opcional"/>
              <w:widowControl w:val="0"/>
              <w:snapToGrid w:val="0"/>
              <w:spacing w:before="0" w:after="200" w:line="100" w:lineRule="atLeast"/>
              <w:ind w:firstLine="0"/>
              <w:jc w:val="center"/>
            </w:pPr>
          </w:p>
        </w:tc>
      </w:tr>
      <w:tr w:rsidR="005726DB" w:rsidTr="005726DB">
        <w:trPr>
          <w:trHeight w:val="521"/>
          <w:jc w:val="center"/>
        </w:trPr>
        <w:tc>
          <w:tcPr>
            <w:tcW w:w="4588" w:type="dxa"/>
            <w:tcBorders>
              <w:bottom w:val="single" w:sz="4" w:space="0" w:color="000000"/>
            </w:tcBorders>
            <w:shd w:val="clear" w:color="auto" w:fill="auto"/>
          </w:tcPr>
          <w:p w:rsidR="005726DB" w:rsidRDefault="005726DB" w:rsidP="004F3C9C">
            <w:pPr>
              <w:pStyle w:val="Nvel3Opcional"/>
              <w:widowControl w:val="0"/>
              <w:spacing w:line="100" w:lineRule="atLeast"/>
              <w:ind w:left="0" w:firstLine="0"/>
              <w:rPr>
                <w:sz w:val="16"/>
                <w:szCs w:val="16"/>
              </w:rPr>
            </w:pPr>
          </w:p>
        </w:tc>
        <w:tc>
          <w:tcPr>
            <w:tcW w:w="136" w:type="dxa"/>
            <w:shd w:val="clear" w:color="auto" w:fill="auto"/>
          </w:tcPr>
          <w:p w:rsidR="005726DB" w:rsidRDefault="005726DB" w:rsidP="00094AE3">
            <w:pPr>
              <w:pStyle w:val="Nvel3Opcional"/>
              <w:widowControl w:val="0"/>
              <w:snapToGrid w:val="0"/>
              <w:spacing w:before="0" w:after="200" w:line="100" w:lineRule="atLeast"/>
              <w:ind w:firstLine="0"/>
              <w:jc w:val="left"/>
              <w:rPr>
                <w:sz w:val="24"/>
                <w:szCs w:val="24"/>
              </w:rPr>
            </w:pPr>
          </w:p>
        </w:tc>
      </w:tr>
      <w:tr w:rsidR="005726DB" w:rsidTr="005726DB">
        <w:trPr>
          <w:trHeight w:val="538"/>
          <w:jc w:val="center"/>
        </w:trPr>
        <w:tc>
          <w:tcPr>
            <w:tcW w:w="4588" w:type="dxa"/>
            <w:tcBorders>
              <w:top w:val="single" w:sz="4" w:space="0" w:color="000000"/>
            </w:tcBorders>
            <w:shd w:val="clear" w:color="auto" w:fill="auto"/>
          </w:tcPr>
          <w:p w:rsidR="005726DB" w:rsidRDefault="005726DB" w:rsidP="00094AE3">
            <w:pPr>
              <w:pStyle w:val="Nvel3Opcional"/>
              <w:widowControl w:val="0"/>
              <w:spacing w:line="100" w:lineRule="atLeast"/>
              <w:ind w:firstLine="0"/>
              <w:rPr>
                <w:sz w:val="24"/>
                <w:szCs w:val="24"/>
                <w:shd w:val="clear" w:color="auto" w:fill="FFFF00"/>
              </w:rPr>
            </w:pPr>
            <w:r>
              <w:t>[Nome e assinatura do servidor responsável pelo preenchimento]</w:t>
            </w:r>
          </w:p>
        </w:tc>
        <w:tc>
          <w:tcPr>
            <w:tcW w:w="136" w:type="dxa"/>
            <w:shd w:val="clear" w:color="auto" w:fill="auto"/>
          </w:tcPr>
          <w:p w:rsidR="005726DB" w:rsidRDefault="005726DB" w:rsidP="00094AE3">
            <w:pPr>
              <w:pStyle w:val="Nvel3Opcional"/>
              <w:widowControl w:val="0"/>
              <w:snapToGrid w:val="0"/>
              <w:spacing w:line="100" w:lineRule="atLeast"/>
              <w:ind w:firstLine="0"/>
              <w:jc w:val="center"/>
              <w:rPr>
                <w:sz w:val="24"/>
                <w:szCs w:val="24"/>
              </w:rPr>
            </w:pPr>
          </w:p>
          <w:p w:rsidR="005726DB" w:rsidRDefault="005726DB" w:rsidP="00094AE3">
            <w:pPr>
              <w:pStyle w:val="Nvel3Opcional"/>
              <w:widowControl w:val="0"/>
              <w:spacing w:before="0" w:after="200" w:line="100" w:lineRule="atLeast"/>
              <w:ind w:firstLine="0"/>
              <w:jc w:val="left"/>
            </w:pPr>
          </w:p>
        </w:tc>
      </w:tr>
    </w:tbl>
    <w:p w:rsidR="00666782" w:rsidRDefault="00666782">
      <w:pPr>
        <w:rPr>
          <w:rFonts w:ascii="Arial" w:hAnsi="Arial" w:cs="Arial"/>
          <w:b/>
          <w:bCs/>
          <w:sz w:val="22"/>
          <w:szCs w:val="22"/>
        </w:rPr>
      </w:pPr>
      <w:r>
        <w:rPr>
          <w:rFonts w:ascii="Arial" w:hAnsi="Arial" w:cs="Arial"/>
          <w:b/>
          <w:bCs/>
          <w:sz w:val="22"/>
          <w:szCs w:val="22"/>
        </w:rPr>
        <w:br w:type="page"/>
      </w:r>
    </w:p>
    <w:p w:rsidR="002D4839" w:rsidRPr="00A74AB0" w:rsidRDefault="002D4839" w:rsidP="00A74AB0">
      <w:pPr>
        <w:spacing w:before="240" w:after="240" w:line="276" w:lineRule="auto"/>
        <w:ind w:right="-40"/>
        <w:jc w:val="both"/>
        <w:rPr>
          <w:rFonts w:ascii="Arial" w:hAnsi="Arial" w:cs="Arial"/>
          <w:b/>
          <w:bCs/>
          <w:sz w:val="22"/>
          <w:szCs w:val="22"/>
        </w:rPr>
      </w:pPr>
      <w:r w:rsidRPr="00A74AB0">
        <w:rPr>
          <w:rFonts w:ascii="Arial" w:hAnsi="Arial" w:cs="Arial"/>
          <w:b/>
          <w:bCs/>
          <w:sz w:val="22"/>
          <w:szCs w:val="22"/>
        </w:rPr>
        <w:lastRenderedPageBreak/>
        <w:t xml:space="preserve">Lista de verificação 4 - verificação específica para </w:t>
      </w:r>
      <w:r w:rsidRPr="00E20C16">
        <w:rPr>
          <w:rFonts w:ascii="Arial" w:hAnsi="Arial" w:cs="Arial"/>
          <w:b/>
          <w:bCs/>
          <w:color w:val="FF0000"/>
          <w:sz w:val="22"/>
          <w:szCs w:val="22"/>
        </w:rPr>
        <w:t>reajuste do valor contratual</w:t>
      </w:r>
      <w:r w:rsidRPr="00A74AB0">
        <w:rPr>
          <w:rFonts w:ascii="Arial" w:hAnsi="Arial" w:cs="Arial"/>
          <w:b/>
          <w:bCs/>
          <w:sz w:val="22"/>
          <w:szCs w:val="22"/>
        </w:rPr>
        <w:t>, quando coincidir com prorrogação da vigência contratual</w:t>
      </w:r>
    </w:p>
    <w:p w:rsidR="002D4839" w:rsidRDefault="00C55ECA" w:rsidP="00A74AB0">
      <w:pPr>
        <w:spacing w:before="240" w:after="240" w:line="276" w:lineRule="auto"/>
        <w:ind w:right="-40"/>
        <w:jc w:val="both"/>
        <w:rPr>
          <w:rFonts w:ascii="Arial" w:hAnsi="Arial" w:cs="Arial"/>
          <w:sz w:val="22"/>
          <w:szCs w:val="22"/>
        </w:rPr>
      </w:pPr>
      <w:r>
        <w:rPr>
          <w:rFonts w:ascii="Arial" w:hAnsi="Arial" w:cs="Arial"/>
          <w:sz w:val="22"/>
          <w:szCs w:val="22"/>
        </w:rPr>
        <w:t>(para todas as situações de reajustes, não dispensa a lista específica do tipo da contratação ou alteração)</w:t>
      </w:r>
    </w:p>
    <w:p w:rsidR="00666782" w:rsidRDefault="00666782" w:rsidP="00666782">
      <w:pPr>
        <w:pStyle w:val="Nvel3Opcional"/>
        <w:spacing w:line="240" w:lineRule="auto"/>
        <w:ind w:left="0" w:firstLine="0"/>
        <w:rPr>
          <w:i w:val="0"/>
          <w:iCs w:val="0"/>
          <w:color w:val="auto"/>
        </w:rPr>
      </w:pPr>
      <w:r>
        <w:rPr>
          <w:b/>
          <w:i w:val="0"/>
          <w:iCs w:val="0"/>
          <w:color w:val="auto"/>
          <w:sz w:val="22"/>
        </w:rPr>
        <w:t xml:space="preserve">Objeto: </w:t>
      </w:r>
      <w:r>
        <w:rPr>
          <w:i w:val="0"/>
          <w:iCs w:val="0"/>
          <w:color w:val="auto"/>
          <w:sz w:val="22"/>
        </w:rPr>
        <w:t>_______________________________________</w:t>
      </w:r>
    </w:p>
    <w:p w:rsidR="00666782" w:rsidRDefault="00666782" w:rsidP="00666782">
      <w:pPr>
        <w:pStyle w:val="Nvel3Opcional"/>
        <w:spacing w:line="240" w:lineRule="auto"/>
        <w:ind w:left="0" w:firstLine="0"/>
        <w:rPr>
          <w:i w:val="0"/>
          <w:iCs w:val="0"/>
          <w:color w:val="auto"/>
        </w:rPr>
      </w:pPr>
      <w:r>
        <w:rPr>
          <w:b/>
          <w:i w:val="0"/>
          <w:iCs w:val="0"/>
          <w:color w:val="auto"/>
          <w:sz w:val="22"/>
        </w:rPr>
        <w:t xml:space="preserve">Processo nº: </w:t>
      </w:r>
      <w:r>
        <w:rPr>
          <w:i w:val="0"/>
          <w:iCs w:val="0"/>
          <w:color w:val="auto"/>
          <w:sz w:val="22"/>
        </w:rPr>
        <w:t>__________________________________</w:t>
      </w:r>
    </w:p>
    <w:p w:rsidR="00666782" w:rsidRDefault="00666782" w:rsidP="00666782">
      <w:pPr>
        <w:pStyle w:val="Nvel3Opcional"/>
        <w:ind w:left="0" w:firstLine="0"/>
        <w:rPr>
          <w:i w:val="0"/>
          <w:iCs w:val="0"/>
          <w:sz w:val="22"/>
        </w:rPr>
      </w:pPr>
      <w:r>
        <w:rPr>
          <w:b/>
          <w:i w:val="0"/>
          <w:iCs w:val="0"/>
          <w:color w:val="auto"/>
          <w:sz w:val="22"/>
        </w:rPr>
        <w:t>Licitação n°:</w:t>
      </w:r>
      <w:r>
        <w:rPr>
          <w:i w:val="0"/>
          <w:iCs w:val="0"/>
          <w:color w:val="auto"/>
          <w:sz w:val="22"/>
        </w:rPr>
        <w:t xml:space="preserve">___________________________________ </w:t>
      </w:r>
      <w:r>
        <w:rPr>
          <w:i w:val="0"/>
          <w:iCs w:val="0"/>
          <w:sz w:val="22"/>
        </w:rPr>
        <w:t xml:space="preserve"> </w:t>
      </w:r>
    </w:p>
    <w:p w:rsidR="00666782" w:rsidRDefault="00666782" w:rsidP="00A74AB0">
      <w:pPr>
        <w:spacing w:before="240" w:after="240" w:line="276" w:lineRule="auto"/>
        <w:ind w:right="-40"/>
        <w:jc w:val="both"/>
        <w:rPr>
          <w:rFonts w:ascii="Arial" w:hAnsi="Arial" w:cs="Arial"/>
          <w:sz w:val="22"/>
          <w:szCs w:val="22"/>
        </w:rPr>
      </w:pPr>
    </w:p>
    <w:p w:rsidR="00666782" w:rsidRPr="00A74AB0" w:rsidRDefault="00666782" w:rsidP="00A74AB0">
      <w:pPr>
        <w:spacing w:before="240" w:after="240" w:line="276" w:lineRule="auto"/>
        <w:ind w:right="-40"/>
        <w:jc w:val="both"/>
        <w:rPr>
          <w:rFonts w:ascii="Arial" w:hAnsi="Arial" w:cs="Arial"/>
          <w:sz w:val="22"/>
          <w:szCs w:val="22"/>
        </w:rPr>
      </w:pPr>
    </w:p>
    <w:tbl>
      <w:tblPr>
        <w:tblStyle w:val="TabeladeGradeClara"/>
        <w:tblW w:w="9656" w:type="dxa"/>
        <w:tblLayout w:type="fixed"/>
        <w:tblLook w:val="0000" w:firstRow="0" w:lastRow="0" w:firstColumn="0" w:lastColumn="0" w:noHBand="0" w:noVBand="0"/>
      </w:tblPr>
      <w:tblGrid>
        <w:gridCol w:w="4673"/>
        <w:gridCol w:w="2693"/>
        <w:gridCol w:w="2290"/>
      </w:tblGrid>
      <w:tr w:rsidR="00F24B5C" w:rsidRPr="00A74AB0" w:rsidTr="00951D41">
        <w:tc>
          <w:tcPr>
            <w:tcW w:w="4673" w:type="dxa"/>
          </w:tcPr>
          <w:p w:rsidR="00F24B5C" w:rsidRPr="00A74AB0" w:rsidRDefault="00F24B5C" w:rsidP="00A74AB0">
            <w:pPr>
              <w:spacing w:before="240" w:after="240" w:line="276" w:lineRule="auto"/>
              <w:ind w:left="134"/>
              <w:jc w:val="both"/>
              <w:rPr>
                <w:rFonts w:ascii="Arial" w:eastAsia="Times New Roman" w:hAnsi="Arial" w:cs="Arial"/>
                <w:b/>
                <w:bCs/>
                <w:sz w:val="22"/>
                <w:szCs w:val="22"/>
              </w:rPr>
            </w:pPr>
            <w:r w:rsidRPr="00A74AB0">
              <w:rPr>
                <w:rFonts w:ascii="Arial" w:eastAsia="Times New Roman" w:hAnsi="Arial" w:cs="Arial"/>
                <w:b/>
                <w:bCs/>
                <w:sz w:val="22"/>
                <w:szCs w:val="22"/>
                <w:shd w:val="clear" w:color="auto" w:fill="FFFFFF"/>
              </w:rPr>
              <w:t>Item</w:t>
            </w:r>
          </w:p>
        </w:tc>
        <w:tc>
          <w:tcPr>
            <w:tcW w:w="2693" w:type="dxa"/>
          </w:tcPr>
          <w:p w:rsidR="00F24B5C" w:rsidRPr="00A74AB0" w:rsidRDefault="00F24B5C" w:rsidP="00A74AB0">
            <w:pPr>
              <w:spacing w:before="240" w:after="240" w:line="276" w:lineRule="auto"/>
              <w:ind w:left="120"/>
              <w:jc w:val="both"/>
              <w:rPr>
                <w:rFonts w:ascii="Arial" w:eastAsia="Times New Roman" w:hAnsi="Arial" w:cs="Arial"/>
                <w:b/>
                <w:bCs/>
                <w:sz w:val="22"/>
                <w:szCs w:val="22"/>
              </w:rPr>
            </w:pPr>
            <w:r w:rsidRPr="00A74AB0">
              <w:rPr>
                <w:rFonts w:ascii="Arial" w:eastAsia="Times New Roman" w:hAnsi="Arial" w:cs="Arial"/>
                <w:b/>
                <w:bCs/>
                <w:sz w:val="22"/>
                <w:szCs w:val="22"/>
                <w:shd w:val="clear" w:color="auto" w:fill="FFFFFF"/>
              </w:rPr>
              <w:t>Sim/Não/Não se aplica</w:t>
            </w:r>
          </w:p>
        </w:tc>
        <w:tc>
          <w:tcPr>
            <w:tcW w:w="2290" w:type="dxa"/>
          </w:tcPr>
          <w:p w:rsidR="00F24B5C" w:rsidRPr="00A74AB0" w:rsidRDefault="00F24B5C" w:rsidP="00A74AB0">
            <w:pPr>
              <w:spacing w:before="240" w:after="240" w:line="276" w:lineRule="auto"/>
              <w:jc w:val="both"/>
              <w:rPr>
                <w:rFonts w:ascii="Arial" w:eastAsia="Times New Roman" w:hAnsi="Arial" w:cs="Arial"/>
                <w:b/>
                <w:bCs/>
                <w:sz w:val="22"/>
                <w:szCs w:val="22"/>
              </w:rPr>
            </w:pPr>
            <w:r w:rsidRPr="00A74AB0">
              <w:rPr>
                <w:rFonts w:ascii="Arial" w:eastAsia="Times New Roman" w:hAnsi="Arial" w:cs="Arial"/>
                <w:b/>
                <w:bCs/>
                <w:sz w:val="22"/>
                <w:szCs w:val="22"/>
                <w:shd w:val="clear" w:color="auto" w:fill="FFFFFF"/>
              </w:rPr>
              <w:t>Indicação das fls.</w:t>
            </w:r>
          </w:p>
        </w:tc>
      </w:tr>
      <w:tr w:rsidR="00F24B5C" w:rsidRPr="00A74AB0" w:rsidTr="00951D41">
        <w:tc>
          <w:tcPr>
            <w:tcW w:w="4673" w:type="dxa"/>
          </w:tcPr>
          <w:p w:rsidR="00F24B5C" w:rsidRPr="00A74AB0" w:rsidRDefault="00F24B5C" w:rsidP="00A74AB0">
            <w:pPr>
              <w:pStyle w:val="PargrafodaLista"/>
              <w:widowControl w:val="0"/>
              <w:suppressAutoHyphens w:val="0"/>
              <w:spacing w:before="240" w:after="240" w:line="276" w:lineRule="auto"/>
              <w:ind w:left="0"/>
              <w:jc w:val="both"/>
              <w:rPr>
                <w:rFonts w:ascii="Arial" w:hAnsi="Arial" w:cs="Arial"/>
                <w:sz w:val="22"/>
                <w:szCs w:val="22"/>
              </w:rPr>
            </w:pPr>
            <w:r w:rsidRPr="00A74AB0">
              <w:rPr>
                <w:rFonts w:ascii="Arial" w:hAnsi="Arial" w:cs="Arial"/>
                <w:sz w:val="22"/>
                <w:szCs w:val="22"/>
              </w:rPr>
              <w:t>O reajuste e o índice utilizado estão de acordo com a previsão contratual?</w:t>
            </w:r>
            <w:r w:rsidRPr="00A74AB0">
              <w:rPr>
                <w:rStyle w:val="Refdenotadefim"/>
                <w:rFonts w:ascii="Arial" w:hAnsi="Arial" w:cs="Arial"/>
                <w:sz w:val="22"/>
                <w:szCs w:val="22"/>
              </w:rPr>
              <w:endnoteReference w:id="7"/>
            </w:r>
            <w:r w:rsidRPr="00A74AB0">
              <w:rPr>
                <w:rFonts w:ascii="Arial" w:hAnsi="Arial" w:cs="Arial"/>
                <w:sz w:val="22"/>
                <w:szCs w:val="22"/>
              </w:rPr>
              <w:t xml:space="preserve"> </w:t>
            </w:r>
          </w:p>
        </w:tc>
        <w:tc>
          <w:tcPr>
            <w:tcW w:w="2693" w:type="dxa"/>
          </w:tcPr>
          <w:p w:rsidR="00F24B5C" w:rsidRPr="00A74AB0" w:rsidRDefault="00F424A6" w:rsidP="00A74AB0">
            <w:pPr>
              <w:spacing w:before="240" w:after="240" w:line="276" w:lineRule="auto"/>
              <w:jc w:val="both"/>
              <w:rPr>
                <w:rFonts w:ascii="Arial" w:hAnsi="Arial" w:cs="Arial"/>
                <w:sz w:val="22"/>
                <w:szCs w:val="22"/>
              </w:rPr>
            </w:pPr>
            <w:sdt>
              <w:sdtPr>
                <w:rPr>
                  <w:rFonts w:ascii="Arial" w:hAnsi="Arial" w:cs="Arial"/>
                  <w:sz w:val="22"/>
                  <w:szCs w:val="22"/>
                </w:rPr>
                <w:id w:val="-134336412"/>
                <w:placeholder>
                  <w:docPart w:val="2B01BFAFFD504B24A2B8585722C1FE6D"/>
                </w:placeholder>
                <w:showingPlcHdr/>
                <w:dropDownList>
                  <w:listItem w:value="Sim"/>
                  <w:listItem w:displayText="Não" w:value="Não"/>
                  <w:listItem w:displayText="Não se aplica" w:value="Não se aplica"/>
                </w:dropDownList>
              </w:sdtPr>
              <w:sdtEndPr/>
              <w:sdtContent>
                <w:r w:rsidR="00F24B5C" w:rsidRPr="00A74AB0">
                  <w:rPr>
                    <w:rFonts w:ascii="Arial" w:hAnsi="Arial" w:cs="Arial"/>
                    <w:sz w:val="22"/>
                    <w:szCs w:val="22"/>
                  </w:rPr>
                  <w:t>Resposta</w:t>
                </w:r>
              </w:sdtContent>
            </w:sdt>
          </w:p>
        </w:tc>
        <w:tc>
          <w:tcPr>
            <w:tcW w:w="2290" w:type="dxa"/>
          </w:tcPr>
          <w:p w:rsidR="00F24B5C" w:rsidRPr="00A74AB0" w:rsidRDefault="00F24B5C" w:rsidP="00A74AB0">
            <w:pPr>
              <w:spacing w:before="240" w:after="240" w:line="276" w:lineRule="auto"/>
              <w:jc w:val="both"/>
              <w:rPr>
                <w:rFonts w:ascii="Arial" w:hAnsi="Arial" w:cs="Arial"/>
                <w:sz w:val="22"/>
                <w:szCs w:val="22"/>
              </w:rPr>
            </w:pPr>
          </w:p>
        </w:tc>
      </w:tr>
      <w:tr w:rsidR="00F24B5C" w:rsidRPr="00A74AB0" w:rsidTr="00D402F7">
        <w:tc>
          <w:tcPr>
            <w:tcW w:w="4673" w:type="dxa"/>
            <w:tcBorders>
              <w:bottom w:val="single" w:sz="4" w:space="0" w:color="BFBFBF" w:themeColor="background1" w:themeShade="BF"/>
            </w:tcBorders>
          </w:tcPr>
          <w:p w:rsidR="00F24B5C" w:rsidRPr="00A74AB0" w:rsidRDefault="00F24B5C" w:rsidP="00A74AB0">
            <w:pPr>
              <w:pStyle w:val="PargrafodaLista"/>
              <w:widowControl w:val="0"/>
              <w:suppressAutoHyphens w:val="0"/>
              <w:spacing w:before="240" w:after="240" w:line="276" w:lineRule="auto"/>
              <w:ind w:left="0"/>
              <w:jc w:val="both"/>
              <w:rPr>
                <w:rFonts w:ascii="Arial" w:hAnsi="Arial" w:cs="Arial"/>
                <w:sz w:val="22"/>
                <w:szCs w:val="22"/>
              </w:rPr>
            </w:pPr>
            <w:r w:rsidRPr="00A74AB0">
              <w:rPr>
                <w:rFonts w:ascii="Arial" w:hAnsi="Arial" w:cs="Arial"/>
                <w:sz w:val="22"/>
                <w:szCs w:val="22"/>
              </w:rPr>
              <w:t>O reajuste observa a periodicidade anual a partir da data-base do orçamento estimado ou do reajuste anteriormente concedido?</w:t>
            </w:r>
            <w:r w:rsidRPr="00A74AB0">
              <w:rPr>
                <w:rStyle w:val="Refdenotadefim"/>
                <w:rFonts w:ascii="Arial" w:hAnsi="Arial" w:cs="Arial"/>
                <w:sz w:val="22"/>
                <w:szCs w:val="22"/>
              </w:rPr>
              <w:endnoteReference w:id="8"/>
            </w:r>
          </w:p>
        </w:tc>
        <w:tc>
          <w:tcPr>
            <w:tcW w:w="2693" w:type="dxa"/>
            <w:tcBorders>
              <w:bottom w:val="single" w:sz="4" w:space="0" w:color="BFBFBF" w:themeColor="background1" w:themeShade="BF"/>
            </w:tcBorders>
          </w:tcPr>
          <w:p w:rsidR="00F24B5C" w:rsidRPr="00A74AB0" w:rsidRDefault="00F424A6" w:rsidP="00A74AB0">
            <w:pPr>
              <w:spacing w:before="240" w:after="240" w:line="276" w:lineRule="auto"/>
              <w:jc w:val="both"/>
              <w:rPr>
                <w:rFonts w:ascii="Arial" w:hAnsi="Arial" w:cs="Arial"/>
                <w:sz w:val="22"/>
                <w:szCs w:val="22"/>
              </w:rPr>
            </w:pPr>
            <w:sdt>
              <w:sdtPr>
                <w:rPr>
                  <w:rFonts w:ascii="Arial" w:hAnsi="Arial" w:cs="Arial"/>
                  <w:sz w:val="22"/>
                  <w:szCs w:val="22"/>
                </w:rPr>
                <w:id w:val="-859733425"/>
                <w:placeholder>
                  <w:docPart w:val="FA6869602C4F4E65A4E100199D1ED922"/>
                </w:placeholder>
                <w:showingPlcHdr/>
                <w:dropDownList>
                  <w:listItem w:value="Sim"/>
                  <w:listItem w:displayText="Não" w:value="Não"/>
                  <w:listItem w:displayText="Não se aplica" w:value="Não se aplica"/>
                </w:dropDownList>
              </w:sdtPr>
              <w:sdtEndPr/>
              <w:sdtContent>
                <w:r w:rsidR="00F24B5C" w:rsidRPr="00A74AB0">
                  <w:rPr>
                    <w:rFonts w:ascii="Arial" w:hAnsi="Arial" w:cs="Arial"/>
                    <w:sz w:val="22"/>
                    <w:szCs w:val="22"/>
                  </w:rPr>
                  <w:t>Resposta</w:t>
                </w:r>
              </w:sdtContent>
            </w:sdt>
          </w:p>
        </w:tc>
        <w:tc>
          <w:tcPr>
            <w:tcW w:w="2290" w:type="dxa"/>
            <w:tcBorders>
              <w:bottom w:val="single" w:sz="4" w:space="0" w:color="BFBFBF" w:themeColor="background1" w:themeShade="BF"/>
            </w:tcBorders>
          </w:tcPr>
          <w:p w:rsidR="00F24B5C" w:rsidRPr="00A74AB0" w:rsidRDefault="00F24B5C" w:rsidP="00A74AB0">
            <w:pPr>
              <w:spacing w:before="240" w:after="240" w:line="276" w:lineRule="auto"/>
              <w:jc w:val="both"/>
              <w:rPr>
                <w:rFonts w:ascii="Arial" w:hAnsi="Arial" w:cs="Arial"/>
                <w:sz w:val="22"/>
                <w:szCs w:val="22"/>
              </w:rPr>
            </w:pPr>
          </w:p>
        </w:tc>
      </w:tr>
    </w:tbl>
    <w:p w:rsidR="005726DB" w:rsidRDefault="005726DB">
      <w:pPr>
        <w:rPr>
          <w:rFonts w:hint="eastAsia"/>
        </w:rPr>
      </w:pPr>
    </w:p>
    <w:p w:rsidR="005726DB" w:rsidRDefault="005726DB" w:rsidP="005726DB">
      <w:pPr>
        <w:spacing w:line="360" w:lineRule="auto"/>
        <w:jc w:val="center"/>
        <w:rPr>
          <w:rFonts w:ascii="Arial" w:hAnsi="Arial" w:cs="Arial"/>
        </w:rPr>
      </w:pPr>
    </w:p>
    <w:p w:rsidR="005726DB" w:rsidRDefault="005726DB" w:rsidP="005726DB">
      <w:pPr>
        <w:spacing w:line="360" w:lineRule="auto"/>
        <w:jc w:val="center"/>
        <w:rPr>
          <w:rFonts w:ascii="Arial" w:hAnsi="Arial" w:cs="Arial"/>
        </w:rPr>
      </w:pPr>
    </w:p>
    <w:p w:rsidR="005726DB" w:rsidRDefault="005726DB" w:rsidP="005726DB">
      <w:pPr>
        <w:spacing w:line="360" w:lineRule="auto"/>
        <w:jc w:val="center"/>
        <w:rPr>
          <w:rFonts w:ascii="Arial" w:hAnsi="Arial" w:cs="Arial"/>
        </w:rPr>
      </w:pPr>
    </w:p>
    <w:tbl>
      <w:tblPr>
        <w:tblW w:w="4724" w:type="dxa"/>
        <w:jc w:val="center"/>
        <w:tblLayout w:type="fixed"/>
        <w:tblCellMar>
          <w:left w:w="10" w:type="dxa"/>
          <w:right w:w="10" w:type="dxa"/>
        </w:tblCellMar>
        <w:tblLook w:val="0000" w:firstRow="0" w:lastRow="0" w:firstColumn="0" w:lastColumn="0" w:noHBand="0" w:noVBand="0"/>
      </w:tblPr>
      <w:tblGrid>
        <w:gridCol w:w="4588"/>
        <w:gridCol w:w="136"/>
      </w:tblGrid>
      <w:tr w:rsidR="005726DB" w:rsidTr="00094AE3">
        <w:trPr>
          <w:trHeight w:val="283"/>
          <w:jc w:val="center"/>
        </w:trPr>
        <w:tc>
          <w:tcPr>
            <w:tcW w:w="4587" w:type="dxa"/>
            <w:shd w:val="clear" w:color="auto" w:fill="auto"/>
            <w:vAlign w:val="bottom"/>
          </w:tcPr>
          <w:p w:rsidR="005726DB" w:rsidRDefault="005726DB" w:rsidP="00094AE3">
            <w:pPr>
              <w:pStyle w:val="Nvel3Opcional"/>
              <w:widowControl w:val="0"/>
              <w:spacing w:before="0" w:after="200" w:line="100" w:lineRule="atLeast"/>
              <w:ind w:left="0" w:firstLine="0"/>
            </w:pPr>
            <w:r>
              <w:t xml:space="preserve">       ___________, ___ de _____ de ________</w:t>
            </w:r>
          </w:p>
        </w:tc>
        <w:tc>
          <w:tcPr>
            <w:tcW w:w="136" w:type="dxa"/>
            <w:shd w:val="clear" w:color="auto" w:fill="auto"/>
            <w:vAlign w:val="bottom"/>
          </w:tcPr>
          <w:p w:rsidR="005726DB" w:rsidRDefault="005726DB" w:rsidP="00094AE3">
            <w:pPr>
              <w:pStyle w:val="Nvel3Opcional"/>
              <w:widowControl w:val="0"/>
              <w:snapToGrid w:val="0"/>
              <w:spacing w:before="0" w:after="200" w:line="100" w:lineRule="atLeast"/>
              <w:ind w:firstLine="0"/>
              <w:jc w:val="center"/>
            </w:pPr>
          </w:p>
        </w:tc>
      </w:tr>
      <w:tr w:rsidR="005726DB" w:rsidTr="00094AE3">
        <w:trPr>
          <w:trHeight w:val="521"/>
          <w:jc w:val="center"/>
        </w:trPr>
        <w:tc>
          <w:tcPr>
            <w:tcW w:w="4587" w:type="dxa"/>
            <w:tcBorders>
              <w:bottom w:val="single" w:sz="4" w:space="0" w:color="000000"/>
            </w:tcBorders>
            <w:shd w:val="clear" w:color="auto" w:fill="auto"/>
          </w:tcPr>
          <w:p w:rsidR="005726DB" w:rsidRDefault="005726DB" w:rsidP="00094AE3">
            <w:pPr>
              <w:pStyle w:val="Nvel3Opcional"/>
              <w:widowControl w:val="0"/>
              <w:spacing w:line="100" w:lineRule="atLeast"/>
              <w:ind w:left="0" w:firstLine="0"/>
            </w:pPr>
            <w:r>
              <w:rPr>
                <w:sz w:val="16"/>
                <w:szCs w:val="16"/>
              </w:rPr>
              <w:t xml:space="preserve">                                             (local)</w:t>
            </w:r>
          </w:p>
          <w:p w:rsidR="005726DB" w:rsidRDefault="005726DB" w:rsidP="00094AE3">
            <w:pPr>
              <w:pStyle w:val="Nvel3Opcional"/>
              <w:widowControl w:val="0"/>
              <w:spacing w:before="0" w:after="200" w:line="100" w:lineRule="atLeast"/>
              <w:ind w:left="850" w:firstLine="0"/>
              <w:jc w:val="left"/>
              <w:rPr>
                <w:sz w:val="16"/>
                <w:szCs w:val="16"/>
              </w:rPr>
            </w:pPr>
          </w:p>
        </w:tc>
        <w:tc>
          <w:tcPr>
            <w:tcW w:w="136" w:type="dxa"/>
            <w:shd w:val="clear" w:color="auto" w:fill="auto"/>
          </w:tcPr>
          <w:p w:rsidR="005726DB" w:rsidRDefault="005726DB" w:rsidP="00094AE3">
            <w:pPr>
              <w:pStyle w:val="Nvel3Opcional"/>
              <w:widowControl w:val="0"/>
              <w:snapToGrid w:val="0"/>
              <w:spacing w:before="0" w:after="200" w:line="100" w:lineRule="atLeast"/>
              <w:ind w:firstLine="0"/>
              <w:jc w:val="left"/>
              <w:rPr>
                <w:sz w:val="24"/>
                <w:szCs w:val="24"/>
              </w:rPr>
            </w:pPr>
          </w:p>
        </w:tc>
      </w:tr>
      <w:tr w:rsidR="005726DB" w:rsidTr="00094AE3">
        <w:trPr>
          <w:trHeight w:val="538"/>
          <w:jc w:val="center"/>
        </w:trPr>
        <w:tc>
          <w:tcPr>
            <w:tcW w:w="4587" w:type="dxa"/>
            <w:tcBorders>
              <w:top w:val="single" w:sz="4" w:space="0" w:color="000000"/>
            </w:tcBorders>
            <w:shd w:val="clear" w:color="auto" w:fill="auto"/>
          </w:tcPr>
          <w:p w:rsidR="005726DB" w:rsidRDefault="005726DB" w:rsidP="00094AE3">
            <w:pPr>
              <w:pStyle w:val="Nvel3Opcional"/>
              <w:widowControl w:val="0"/>
              <w:spacing w:line="100" w:lineRule="atLeast"/>
              <w:ind w:firstLine="0"/>
              <w:rPr>
                <w:sz w:val="24"/>
                <w:szCs w:val="24"/>
                <w:shd w:val="clear" w:color="auto" w:fill="FFFF00"/>
              </w:rPr>
            </w:pPr>
            <w:r>
              <w:t>[Nome e assinatura do servidor responsável pelo preenchimento]</w:t>
            </w:r>
          </w:p>
        </w:tc>
        <w:tc>
          <w:tcPr>
            <w:tcW w:w="136" w:type="dxa"/>
            <w:shd w:val="clear" w:color="auto" w:fill="auto"/>
          </w:tcPr>
          <w:p w:rsidR="005726DB" w:rsidRDefault="005726DB" w:rsidP="00094AE3">
            <w:pPr>
              <w:pStyle w:val="Nvel3Opcional"/>
              <w:widowControl w:val="0"/>
              <w:snapToGrid w:val="0"/>
              <w:spacing w:line="100" w:lineRule="atLeast"/>
              <w:ind w:firstLine="0"/>
              <w:jc w:val="center"/>
              <w:rPr>
                <w:sz w:val="24"/>
                <w:szCs w:val="24"/>
              </w:rPr>
            </w:pPr>
          </w:p>
          <w:p w:rsidR="005726DB" w:rsidRDefault="005726DB" w:rsidP="00094AE3">
            <w:pPr>
              <w:pStyle w:val="Nvel3Opcional"/>
              <w:widowControl w:val="0"/>
              <w:spacing w:before="0" w:after="200" w:line="100" w:lineRule="atLeast"/>
              <w:ind w:firstLine="0"/>
              <w:jc w:val="left"/>
            </w:pPr>
          </w:p>
        </w:tc>
      </w:tr>
    </w:tbl>
    <w:p w:rsidR="005726DB" w:rsidRDefault="005726DB" w:rsidP="005726DB">
      <w:pPr>
        <w:spacing w:line="360" w:lineRule="auto"/>
        <w:rPr>
          <w:rFonts w:ascii="Arial" w:hAnsi="Arial" w:cs="Arial"/>
        </w:rPr>
      </w:pPr>
    </w:p>
    <w:p w:rsidR="005726DB" w:rsidRDefault="005726DB">
      <w:pPr>
        <w:rPr>
          <w:rFonts w:hint="eastAsia"/>
        </w:rPr>
      </w:pPr>
    </w:p>
    <w:p w:rsidR="00C55ECA" w:rsidRDefault="00C55ECA">
      <w:pPr>
        <w:rPr>
          <w:rFonts w:hint="eastAsia"/>
        </w:rPr>
      </w:pPr>
      <w:r>
        <w:rPr>
          <w:rFonts w:hint="eastAsia"/>
        </w:rPr>
        <w:br w:type="page"/>
      </w:r>
    </w:p>
    <w:tbl>
      <w:tblPr>
        <w:tblStyle w:val="TabeladeGradeClara"/>
        <w:tblW w:w="9656" w:type="dxa"/>
        <w:tblInd w:w="5" w:type="dxa"/>
        <w:tblLayout w:type="fixed"/>
        <w:tblLook w:val="0000" w:firstRow="0" w:lastRow="0" w:firstColumn="0" w:lastColumn="0" w:noHBand="0" w:noVBand="0"/>
      </w:tblPr>
      <w:tblGrid>
        <w:gridCol w:w="4673"/>
        <w:gridCol w:w="2693"/>
        <w:gridCol w:w="2290"/>
      </w:tblGrid>
      <w:tr w:rsidR="00951D41" w:rsidRPr="00A74AB0" w:rsidTr="00C55ECA">
        <w:trPr>
          <w:trHeight w:val="516"/>
        </w:trPr>
        <w:tc>
          <w:tcPr>
            <w:tcW w:w="9656" w:type="dxa"/>
            <w:gridSpan w:val="3"/>
            <w:tcBorders>
              <w:left w:val="nil"/>
              <w:right w:val="nil"/>
            </w:tcBorders>
          </w:tcPr>
          <w:p w:rsidR="00C55ECA" w:rsidRDefault="000D4E6D" w:rsidP="00A74AB0">
            <w:pPr>
              <w:spacing w:before="240" w:after="240" w:line="276" w:lineRule="auto"/>
              <w:jc w:val="both"/>
              <w:rPr>
                <w:rFonts w:ascii="Arial" w:hAnsi="Arial" w:cs="Arial"/>
                <w:b/>
                <w:bCs/>
                <w:sz w:val="22"/>
                <w:szCs w:val="22"/>
              </w:rPr>
            </w:pPr>
            <w:r>
              <w:rPr>
                <w:rFonts w:ascii="Arial" w:hAnsi="Arial" w:cs="Arial"/>
                <w:b/>
                <w:sz w:val="22"/>
                <w:szCs w:val="22"/>
              </w:rPr>
              <w:lastRenderedPageBreak/>
              <w:t>Lista de verificação 5</w:t>
            </w:r>
            <w:r w:rsidRPr="00A74AB0">
              <w:rPr>
                <w:rFonts w:ascii="Arial" w:hAnsi="Arial" w:cs="Arial"/>
                <w:b/>
                <w:sz w:val="22"/>
                <w:szCs w:val="22"/>
              </w:rPr>
              <w:t xml:space="preserve"> - verificação específica para </w:t>
            </w:r>
            <w:r w:rsidRPr="00E20C16">
              <w:rPr>
                <w:rFonts w:ascii="Arial" w:hAnsi="Arial" w:cs="Arial"/>
                <w:b/>
                <w:color w:val="FF0000"/>
                <w:sz w:val="22"/>
                <w:szCs w:val="22"/>
              </w:rPr>
              <w:t xml:space="preserve">repactuação do valor contratual, </w:t>
            </w:r>
            <w:r w:rsidRPr="00A74AB0">
              <w:rPr>
                <w:rFonts w:ascii="Arial" w:hAnsi="Arial" w:cs="Arial"/>
                <w:b/>
                <w:bCs/>
                <w:sz w:val="22"/>
                <w:szCs w:val="22"/>
              </w:rPr>
              <w:t>quando coincidir com prorrogação da vigência contratual</w:t>
            </w:r>
          </w:p>
          <w:p w:rsidR="000D4E6D" w:rsidRDefault="00E73542" w:rsidP="00A74AB0">
            <w:pPr>
              <w:spacing w:before="240" w:after="240" w:line="276" w:lineRule="auto"/>
              <w:jc w:val="both"/>
              <w:rPr>
                <w:rFonts w:ascii="Arial" w:hAnsi="Arial" w:cs="Arial"/>
                <w:bCs/>
                <w:sz w:val="22"/>
                <w:szCs w:val="22"/>
              </w:rPr>
            </w:pPr>
            <w:r>
              <w:rPr>
                <w:rFonts w:ascii="Arial" w:hAnsi="Arial" w:cs="Arial"/>
                <w:bCs/>
                <w:sz w:val="22"/>
                <w:szCs w:val="22"/>
              </w:rPr>
              <w:t>(</w:t>
            </w:r>
            <w:r w:rsidR="000D4E6D" w:rsidRPr="00E73542">
              <w:rPr>
                <w:rFonts w:ascii="Arial" w:hAnsi="Arial" w:cs="Arial"/>
                <w:bCs/>
                <w:sz w:val="22"/>
                <w:szCs w:val="22"/>
              </w:rPr>
              <w:t>Somente mão de obra com regime de dedicação em Exclusividade ou predominância desse regime.</w:t>
            </w:r>
            <w:r>
              <w:rPr>
                <w:rFonts w:ascii="Arial" w:hAnsi="Arial" w:cs="Arial"/>
                <w:bCs/>
                <w:sz w:val="22"/>
                <w:szCs w:val="22"/>
              </w:rPr>
              <w:t>)</w:t>
            </w:r>
          </w:p>
          <w:p w:rsidR="00666782" w:rsidRDefault="00666782" w:rsidP="00A74AB0">
            <w:pPr>
              <w:spacing w:before="240" w:after="240" w:line="276" w:lineRule="auto"/>
              <w:jc w:val="both"/>
              <w:rPr>
                <w:rFonts w:ascii="Arial" w:hAnsi="Arial" w:cs="Arial"/>
                <w:bCs/>
                <w:sz w:val="22"/>
                <w:szCs w:val="22"/>
              </w:rPr>
            </w:pPr>
          </w:p>
          <w:p w:rsidR="00666782" w:rsidRDefault="00666782" w:rsidP="00666782">
            <w:pPr>
              <w:pStyle w:val="Nvel3Opcional"/>
              <w:spacing w:line="240" w:lineRule="auto"/>
              <w:ind w:left="0" w:firstLine="0"/>
              <w:rPr>
                <w:i w:val="0"/>
                <w:iCs w:val="0"/>
                <w:color w:val="auto"/>
              </w:rPr>
            </w:pPr>
            <w:r>
              <w:rPr>
                <w:b/>
                <w:i w:val="0"/>
                <w:iCs w:val="0"/>
                <w:color w:val="auto"/>
                <w:sz w:val="22"/>
              </w:rPr>
              <w:t xml:space="preserve">Objeto: </w:t>
            </w:r>
            <w:r>
              <w:rPr>
                <w:i w:val="0"/>
                <w:iCs w:val="0"/>
                <w:color w:val="auto"/>
                <w:sz w:val="22"/>
              </w:rPr>
              <w:t>_______________________________________</w:t>
            </w:r>
          </w:p>
          <w:p w:rsidR="00666782" w:rsidRDefault="00666782" w:rsidP="00666782">
            <w:pPr>
              <w:pStyle w:val="Nvel3Opcional"/>
              <w:spacing w:line="240" w:lineRule="auto"/>
              <w:ind w:left="0" w:firstLine="0"/>
              <w:rPr>
                <w:i w:val="0"/>
                <w:iCs w:val="0"/>
                <w:color w:val="auto"/>
              </w:rPr>
            </w:pPr>
            <w:r>
              <w:rPr>
                <w:b/>
                <w:i w:val="0"/>
                <w:iCs w:val="0"/>
                <w:color w:val="auto"/>
                <w:sz w:val="22"/>
              </w:rPr>
              <w:t xml:space="preserve">Processo nº: </w:t>
            </w:r>
            <w:r>
              <w:rPr>
                <w:i w:val="0"/>
                <w:iCs w:val="0"/>
                <w:color w:val="auto"/>
                <w:sz w:val="22"/>
              </w:rPr>
              <w:t>__________________________________</w:t>
            </w:r>
          </w:p>
          <w:p w:rsidR="00666782" w:rsidRDefault="00666782" w:rsidP="00666782">
            <w:pPr>
              <w:pStyle w:val="Nvel3Opcional"/>
              <w:ind w:left="0" w:firstLine="0"/>
              <w:rPr>
                <w:i w:val="0"/>
                <w:iCs w:val="0"/>
                <w:sz w:val="22"/>
              </w:rPr>
            </w:pPr>
            <w:r>
              <w:rPr>
                <w:b/>
                <w:i w:val="0"/>
                <w:iCs w:val="0"/>
                <w:color w:val="auto"/>
                <w:sz w:val="22"/>
              </w:rPr>
              <w:t>Licitação n°:</w:t>
            </w:r>
            <w:r>
              <w:rPr>
                <w:i w:val="0"/>
                <w:iCs w:val="0"/>
                <w:color w:val="auto"/>
                <w:sz w:val="22"/>
              </w:rPr>
              <w:t xml:space="preserve">___________________________________ </w:t>
            </w:r>
            <w:r>
              <w:rPr>
                <w:i w:val="0"/>
                <w:iCs w:val="0"/>
                <w:sz w:val="22"/>
              </w:rPr>
              <w:t xml:space="preserve"> </w:t>
            </w:r>
          </w:p>
          <w:p w:rsidR="00666782" w:rsidRPr="00E73542" w:rsidRDefault="00666782" w:rsidP="00A74AB0">
            <w:pPr>
              <w:spacing w:before="240" w:after="240" w:line="276" w:lineRule="auto"/>
              <w:jc w:val="both"/>
              <w:rPr>
                <w:rFonts w:ascii="Arial" w:hAnsi="Arial" w:cs="Arial"/>
                <w:sz w:val="22"/>
                <w:szCs w:val="22"/>
              </w:rPr>
            </w:pPr>
          </w:p>
        </w:tc>
      </w:tr>
      <w:tr w:rsidR="00F24B5C" w:rsidRPr="00666782" w:rsidTr="00C55ECA">
        <w:tc>
          <w:tcPr>
            <w:tcW w:w="4673" w:type="dxa"/>
          </w:tcPr>
          <w:p w:rsidR="00F24B5C" w:rsidRPr="00666782" w:rsidRDefault="00F24B5C" w:rsidP="00A74AB0">
            <w:pPr>
              <w:spacing w:before="240" w:after="240" w:line="276" w:lineRule="auto"/>
              <w:ind w:left="134"/>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Item</w:t>
            </w:r>
          </w:p>
        </w:tc>
        <w:tc>
          <w:tcPr>
            <w:tcW w:w="2693" w:type="dxa"/>
          </w:tcPr>
          <w:p w:rsidR="00F24B5C" w:rsidRPr="00666782" w:rsidRDefault="00F24B5C" w:rsidP="00A74AB0">
            <w:pPr>
              <w:spacing w:before="240" w:after="240" w:line="276" w:lineRule="auto"/>
              <w:ind w:left="120"/>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Sim/Não/Não se aplica</w:t>
            </w:r>
          </w:p>
        </w:tc>
        <w:tc>
          <w:tcPr>
            <w:tcW w:w="2290" w:type="dxa"/>
          </w:tcPr>
          <w:p w:rsidR="00F24B5C" w:rsidRPr="00666782" w:rsidRDefault="00F24B5C" w:rsidP="00A74AB0">
            <w:pPr>
              <w:spacing w:before="240" w:after="240" w:line="276" w:lineRule="auto"/>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Indicação das fls.</w:t>
            </w: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eastAsia="Arial Unicode MS" w:hAnsiTheme="majorHAnsi" w:cs="Arial"/>
              </w:rPr>
              <w:t>A repactuação encontra-se prevista no instrumento convocatório ou no contrato?</w:t>
            </w:r>
            <w:r w:rsidRPr="00666782">
              <w:rPr>
                <w:rStyle w:val="Refdenotadefim"/>
                <w:rFonts w:asciiTheme="majorHAnsi" w:eastAsia="Arial Unicode MS" w:hAnsiTheme="majorHAnsi" w:cs="Arial"/>
              </w:rPr>
              <w:endnoteReference w:id="9"/>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13427345"/>
                <w:placeholder>
                  <w:docPart w:val="C341147C770D48BEBB609B7766BA2072"/>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 xml:space="preserve">Está atendido o requisito da anualidade, contada da data da norma coletiva a </w:t>
            </w:r>
            <w:r w:rsidRPr="00666782">
              <w:rPr>
                <w:rFonts w:asciiTheme="majorHAnsi" w:eastAsia="Arial Unicode MS" w:hAnsiTheme="majorHAnsi" w:cs="Arial"/>
              </w:rPr>
              <w:t>que</w:t>
            </w:r>
            <w:r w:rsidRPr="00666782">
              <w:rPr>
                <w:rFonts w:asciiTheme="majorHAnsi" w:hAnsiTheme="majorHAnsi" w:cs="Arial"/>
              </w:rPr>
              <w:t xml:space="preserve"> se referiu a proposta para os custos de mão de obra e da data da proposta para os demais custos?</w:t>
            </w:r>
            <w:r w:rsidRPr="00666782">
              <w:rPr>
                <w:rStyle w:val="Refdenotadefim"/>
                <w:rFonts w:asciiTheme="majorHAnsi" w:hAnsiTheme="majorHAnsi" w:cs="Arial"/>
              </w:rPr>
              <w:endnoteReference w:id="10"/>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2139943941"/>
                <w:placeholder>
                  <w:docPart w:val="35AF08A98EF146ECA980E210E99797CA"/>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 xml:space="preserve">No caso das repactuações subsequentes à primeira, foi observado o interregno de um ano contado da última repactuação correspondente à mesma parcela objeto da nova solicitação? </w:t>
            </w:r>
            <w:r w:rsidRPr="00666782">
              <w:rPr>
                <w:rFonts w:asciiTheme="majorHAnsi" w:hAnsiTheme="majorHAnsi" w:cs="Arial"/>
              </w:rPr>
              <w:endnoteReference w:id="11"/>
            </w:r>
          </w:p>
        </w:tc>
        <w:tc>
          <w:tcPr>
            <w:tcW w:w="2693" w:type="dxa"/>
          </w:tcPr>
          <w:p w:rsidR="00F24B5C" w:rsidRPr="00666782" w:rsidRDefault="00F424A6" w:rsidP="00A74AB0">
            <w:pPr>
              <w:pStyle w:val="PargrafodaLista"/>
              <w:spacing w:before="240" w:after="240" w:line="276" w:lineRule="auto"/>
              <w:ind w:left="0"/>
              <w:jc w:val="both"/>
              <w:rPr>
                <w:rFonts w:asciiTheme="majorHAnsi" w:hAnsiTheme="majorHAnsi" w:cs="Arial"/>
              </w:rPr>
            </w:pPr>
            <w:sdt>
              <w:sdtPr>
                <w:rPr>
                  <w:rFonts w:asciiTheme="majorHAnsi" w:hAnsiTheme="majorHAnsi" w:cs="Arial"/>
                </w:rPr>
                <w:id w:val="-470367273"/>
                <w:placeholder>
                  <w:docPart w:val="2A6A77D13A904D55AA6DE253DE553595"/>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pStyle w:val="PargrafodaLista"/>
              <w:spacing w:before="240" w:after="240" w:line="276" w:lineRule="auto"/>
              <w:ind w:left="0"/>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eastAsia="Arial Unicode MS" w:hAnsiTheme="majorHAnsi" w:cs="Arial"/>
              </w:rPr>
            </w:pPr>
            <w:r w:rsidRPr="00666782">
              <w:rPr>
                <w:rFonts w:asciiTheme="majorHAnsi" w:hAnsiTheme="majorHAnsi" w:cs="Arial"/>
              </w:rPr>
              <w:t xml:space="preserve">Foi solicitada a </w:t>
            </w:r>
            <w:r w:rsidRPr="00666782">
              <w:rPr>
                <w:rFonts w:asciiTheme="majorHAnsi" w:eastAsia="Arial Unicode MS" w:hAnsiTheme="majorHAnsi" w:cs="Arial"/>
              </w:rPr>
              <w:t>repactuação</w:t>
            </w:r>
            <w:r w:rsidRPr="00666782">
              <w:rPr>
                <w:rFonts w:asciiTheme="majorHAnsi" w:hAnsiTheme="majorHAnsi" w:cs="Arial"/>
              </w:rPr>
              <w:t xml:space="preserve"> pela contratada?</w:t>
            </w:r>
            <w:r w:rsidRPr="00666782">
              <w:rPr>
                <w:rStyle w:val="Refdenotadefim"/>
                <w:rFonts w:asciiTheme="majorHAnsi" w:hAnsiTheme="majorHAnsi" w:cs="Arial"/>
              </w:rPr>
              <w:endnoteReference w:id="12"/>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2047514334"/>
                <w:placeholder>
                  <w:docPart w:val="95559A2EAA75456AA864704EFB374CF1"/>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A solicitação está acompanhada de demonstração analítica da variação dos custos do contrato por meio de planilha?</w:t>
            </w:r>
            <w:r w:rsidRPr="00666782">
              <w:rPr>
                <w:rStyle w:val="Refdenotadefim"/>
                <w:rFonts w:asciiTheme="majorHAnsi" w:hAnsiTheme="majorHAnsi" w:cs="Arial"/>
              </w:rPr>
              <w:endnoteReference w:id="13"/>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1752732967"/>
                <w:placeholder>
                  <w:docPart w:val="BAC8BE6489744474BA26B70FF4508131"/>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lastRenderedPageBreak/>
              <w:t>Foi apresentado o instrumento comprobatório relativamente a cada item que ensejou o requerimento de repactuação?</w:t>
            </w:r>
            <w:r w:rsidRPr="00666782">
              <w:rPr>
                <w:rStyle w:val="Refdenotadefim"/>
                <w:rFonts w:asciiTheme="majorHAnsi" w:hAnsiTheme="majorHAnsi" w:cs="Arial"/>
              </w:rPr>
              <w:endnoteReference w:id="14"/>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371762110"/>
                <w:placeholder>
                  <w:docPart w:val="DEC09D3B45304C84AD55910790C8AE0B"/>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Havendo Convenção Coletiva de Trabalho ou Acordo Coletivo de Trabalho a fundamentar a repactuação, o órgão consulente atestou, mediante verificação no site do Ministério do Trabalho e Emprego, que o(s) sindicato(s) que firmou(aram) o instrumento estão regularmente registrado(s)?</w:t>
            </w:r>
            <w:r w:rsidRPr="00666782">
              <w:rPr>
                <w:rStyle w:val="Refdenotadefim"/>
                <w:rFonts w:asciiTheme="majorHAnsi" w:hAnsiTheme="majorHAnsi" w:cs="Arial"/>
              </w:rPr>
              <w:endnoteReference w:id="15"/>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1753544187"/>
                <w:placeholder>
                  <w:docPart w:val="919E1163FBA04755B4A2391B824FFD8C"/>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O(s) sindicato(s) que firmou o instrumento coletivo tem representação no território da prestação do serviço?</w:t>
            </w:r>
            <w:r w:rsidRPr="00666782">
              <w:rPr>
                <w:rStyle w:val="Refdenotadefim"/>
                <w:rFonts w:asciiTheme="majorHAnsi" w:hAnsiTheme="majorHAnsi" w:cs="Arial"/>
              </w:rPr>
              <w:endnoteReference w:id="16"/>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270092492"/>
                <w:placeholder>
                  <w:docPart w:val="0CDB315BD1F449E9957609843579C0B9"/>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O instrumento coletivo é firmado pelos mesmos sindicatos que a empresa indicou em sua proposta como representantes de sua(s) categoria(s) econômica(s) e da categoria de seus empregados?</w:t>
            </w:r>
            <w:r w:rsidRPr="00666782">
              <w:rPr>
                <w:rStyle w:val="Refdenotadefim"/>
                <w:rFonts w:asciiTheme="majorHAnsi" w:hAnsiTheme="majorHAnsi" w:cs="Arial"/>
              </w:rPr>
              <w:endnoteReference w:id="17"/>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610287955"/>
                <w:placeholder>
                  <w:docPart w:val="4377B01FD20648278CE7A67E73EFF42B"/>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A Administração certificou que não estão contemplados pela repactuação disposições contidas em acordos, convenções ou dissídios coletivos de trabalho que tratem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r w:rsidRPr="00666782">
              <w:rPr>
                <w:rStyle w:val="Refdenotadefim"/>
                <w:rFonts w:asciiTheme="majorHAnsi" w:hAnsiTheme="majorHAnsi" w:cs="Arial"/>
              </w:rPr>
              <w:t xml:space="preserve"> </w:t>
            </w:r>
            <w:r w:rsidRPr="00666782">
              <w:rPr>
                <w:rStyle w:val="Refdenotadefim"/>
                <w:rFonts w:asciiTheme="majorHAnsi" w:hAnsiTheme="majorHAnsi" w:cs="Arial"/>
              </w:rPr>
              <w:endnoteReference w:id="18"/>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1069389599"/>
                <w:placeholder>
                  <w:docPart w:val="EF71101042814D2B8DCBB2B208B5D153"/>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eastAsia="Arial Unicode MS" w:hAnsiTheme="majorHAnsi" w:cs="Arial"/>
              </w:rPr>
            </w:pPr>
            <w:r w:rsidRPr="00666782">
              <w:rPr>
                <w:rFonts w:asciiTheme="majorHAnsi" w:hAnsiTheme="majorHAnsi" w:cs="Arial"/>
              </w:rPr>
              <w:lastRenderedPageBreak/>
              <w:t>A solicitação da repactuação foi feita antes da assinatura do termo aditivo de prorrogação, antes do encerramento do contrato ou consta ressalva do aditivo firmado anteriormente?</w:t>
            </w:r>
            <w:r w:rsidRPr="00666782">
              <w:rPr>
                <w:rStyle w:val="Refdenotadefim"/>
                <w:rFonts w:asciiTheme="majorHAnsi" w:hAnsiTheme="majorHAnsi" w:cs="Arial"/>
              </w:rPr>
              <w:endnoteReference w:id="19"/>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267321806"/>
                <w:placeholder>
                  <w:docPart w:val="FA6157B32BEB4E398A471C037C28A3C8"/>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eastAsia="Arial Unicode MS" w:hAnsiTheme="majorHAnsi" w:cs="Arial"/>
              </w:rPr>
              <w:t xml:space="preserve">A </w:t>
            </w:r>
            <w:r w:rsidRPr="00666782">
              <w:rPr>
                <w:rFonts w:asciiTheme="majorHAnsi" w:hAnsiTheme="majorHAnsi" w:cs="Arial"/>
              </w:rPr>
              <w:t>administração</w:t>
            </w:r>
            <w:r w:rsidRPr="00666782">
              <w:rPr>
                <w:rFonts w:asciiTheme="majorHAnsi" w:eastAsia="Arial Unicode MS" w:hAnsiTheme="majorHAnsi" w:cs="Arial"/>
              </w:rPr>
              <w:t xml:space="preserve"> analisou e julgou procedente o pedido?</w:t>
            </w:r>
            <w:r w:rsidRPr="00666782">
              <w:rPr>
                <w:rStyle w:val="Refdenotadefim"/>
                <w:rFonts w:asciiTheme="majorHAnsi" w:eastAsia="Arial Unicode MS" w:hAnsiTheme="majorHAnsi" w:cs="Arial"/>
              </w:rPr>
              <w:endnoteReference w:id="20"/>
            </w:r>
          </w:p>
        </w:tc>
        <w:tc>
          <w:tcPr>
            <w:tcW w:w="2693" w:type="dxa"/>
          </w:tcPr>
          <w:p w:rsidR="00F24B5C" w:rsidRPr="00666782" w:rsidRDefault="00F424A6" w:rsidP="00A74AB0">
            <w:pPr>
              <w:spacing w:before="240" w:after="240" w:line="276" w:lineRule="auto"/>
              <w:jc w:val="both"/>
              <w:rPr>
                <w:rFonts w:asciiTheme="majorHAnsi" w:hAnsiTheme="majorHAnsi" w:cs="Arial"/>
                <w:lang w:val="en-US"/>
              </w:rPr>
            </w:pPr>
            <w:sdt>
              <w:sdtPr>
                <w:rPr>
                  <w:rFonts w:asciiTheme="majorHAnsi" w:hAnsiTheme="majorHAnsi" w:cs="Arial"/>
                </w:rPr>
                <w:id w:val="-1017231651"/>
                <w:placeholder>
                  <w:docPart w:val="36BD1A40D32D4516B81025D55B9C3AA1"/>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lang w:val="en-US"/>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Tratando-se de solicitação de repactuação baseada em variação de custos decorrente do mercado, para o qual não haja índice previsto no contrato, houve pelo contratado comprovação do aumento dos custos?</w:t>
            </w:r>
            <w:r w:rsidRPr="00666782">
              <w:rPr>
                <w:rStyle w:val="Refdenotadefim"/>
                <w:rFonts w:asciiTheme="majorHAnsi" w:hAnsiTheme="majorHAnsi" w:cs="Arial"/>
              </w:rPr>
              <w:endnoteReference w:id="21"/>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880468821"/>
                <w:placeholder>
                  <w:docPart w:val="C63129F47CE342CF8C1CD4BC26EEE1A2"/>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r w:rsidR="00F24B5C" w:rsidRPr="00666782" w:rsidTr="00C55ECA">
        <w:tc>
          <w:tcPr>
            <w:tcW w:w="4673" w:type="dxa"/>
          </w:tcPr>
          <w:p w:rsidR="00F24B5C" w:rsidRPr="00666782" w:rsidRDefault="00F24B5C" w:rsidP="00A74AB0">
            <w:pPr>
              <w:pStyle w:val="PargrafodaLista"/>
              <w:widowControl w:val="0"/>
              <w:suppressAutoHyphens w:val="0"/>
              <w:spacing w:before="240" w:after="240" w:line="276" w:lineRule="auto"/>
              <w:ind w:left="0"/>
              <w:jc w:val="both"/>
              <w:rPr>
                <w:rFonts w:asciiTheme="majorHAnsi" w:hAnsiTheme="majorHAnsi" w:cs="Arial"/>
              </w:rPr>
            </w:pPr>
            <w:r w:rsidRPr="00666782">
              <w:rPr>
                <w:rFonts w:asciiTheme="majorHAnsi" w:hAnsiTheme="majorHAnsi" w:cs="Arial"/>
              </w:rPr>
              <w:t>Na ausência de previsão de índice no contrato, a Administração observou detalhadamente os aspectos do §2º do art. 57 da IN-SEGES 5/2017?</w:t>
            </w:r>
            <w:r w:rsidRPr="00666782">
              <w:rPr>
                <w:rStyle w:val="Refdenotadefim"/>
                <w:rFonts w:asciiTheme="majorHAnsi" w:hAnsiTheme="majorHAnsi" w:cs="Arial"/>
              </w:rPr>
              <w:endnoteReference w:id="22"/>
            </w:r>
          </w:p>
        </w:tc>
        <w:tc>
          <w:tcPr>
            <w:tcW w:w="2693" w:type="dxa"/>
          </w:tcPr>
          <w:p w:rsidR="00F24B5C" w:rsidRPr="00666782" w:rsidRDefault="00F424A6" w:rsidP="00A74AB0">
            <w:pPr>
              <w:spacing w:before="240" w:after="240" w:line="276" w:lineRule="auto"/>
              <w:jc w:val="both"/>
              <w:rPr>
                <w:rFonts w:asciiTheme="majorHAnsi" w:hAnsiTheme="majorHAnsi" w:cs="Arial"/>
              </w:rPr>
            </w:pPr>
            <w:sdt>
              <w:sdtPr>
                <w:rPr>
                  <w:rFonts w:asciiTheme="majorHAnsi" w:hAnsiTheme="majorHAnsi" w:cs="Arial"/>
                </w:rPr>
                <w:id w:val="616961696"/>
                <w:placeholder>
                  <w:docPart w:val="E03EC5E990F94E138D0E0CE469AC6F15"/>
                </w:placeholder>
                <w:showingPlcHdr/>
                <w:dropDownList>
                  <w:listItem w:value="Sim"/>
                  <w:listItem w:displayText="Não" w:value="Não"/>
                  <w:listItem w:displayText="Não se aplica" w:value="Não se aplica"/>
                </w:dropDownList>
              </w:sdtPr>
              <w:sdtEndPr/>
              <w:sdtContent>
                <w:r w:rsidR="00F24B5C" w:rsidRPr="00666782">
                  <w:rPr>
                    <w:rFonts w:asciiTheme="majorHAnsi" w:hAnsiTheme="majorHAnsi" w:cs="Arial"/>
                  </w:rPr>
                  <w:t>Resposta</w:t>
                </w:r>
              </w:sdtContent>
            </w:sdt>
          </w:p>
        </w:tc>
        <w:tc>
          <w:tcPr>
            <w:tcW w:w="2290" w:type="dxa"/>
          </w:tcPr>
          <w:p w:rsidR="00F24B5C" w:rsidRPr="00666782" w:rsidRDefault="00F24B5C" w:rsidP="00A74AB0">
            <w:pPr>
              <w:spacing w:before="240" w:after="240" w:line="276" w:lineRule="auto"/>
              <w:jc w:val="both"/>
              <w:rPr>
                <w:rFonts w:asciiTheme="majorHAnsi" w:hAnsiTheme="majorHAnsi" w:cs="Arial"/>
              </w:rPr>
            </w:pPr>
          </w:p>
        </w:tc>
      </w:tr>
    </w:tbl>
    <w:p w:rsidR="002D4839" w:rsidRPr="00666782" w:rsidRDefault="002D4839" w:rsidP="002D4839">
      <w:pPr>
        <w:rPr>
          <w:rFonts w:asciiTheme="majorHAnsi" w:hAnsiTheme="majorHAnsi" w:cstheme="minorHAnsi"/>
        </w:rPr>
      </w:pPr>
    </w:p>
    <w:p w:rsidR="005726DB" w:rsidRPr="00666782" w:rsidRDefault="005726DB" w:rsidP="005726DB">
      <w:pPr>
        <w:spacing w:line="360" w:lineRule="auto"/>
        <w:jc w:val="center"/>
        <w:rPr>
          <w:rFonts w:asciiTheme="majorHAnsi" w:hAnsiTheme="majorHAnsi" w:cs="Arial"/>
        </w:rPr>
      </w:pPr>
    </w:p>
    <w:p w:rsidR="005726DB" w:rsidRPr="00666782" w:rsidRDefault="005726DB" w:rsidP="005726DB">
      <w:pPr>
        <w:spacing w:line="360" w:lineRule="auto"/>
        <w:jc w:val="center"/>
        <w:rPr>
          <w:rFonts w:asciiTheme="majorHAnsi" w:hAnsiTheme="majorHAnsi" w:cs="Arial"/>
        </w:rPr>
      </w:pPr>
    </w:p>
    <w:p w:rsidR="005726DB" w:rsidRPr="00666782" w:rsidRDefault="005726DB" w:rsidP="005726DB">
      <w:pPr>
        <w:spacing w:line="360" w:lineRule="auto"/>
        <w:jc w:val="center"/>
        <w:rPr>
          <w:rFonts w:asciiTheme="majorHAnsi" w:hAnsiTheme="majorHAnsi" w:cs="Arial"/>
        </w:rPr>
      </w:pPr>
    </w:p>
    <w:tbl>
      <w:tblPr>
        <w:tblW w:w="4724" w:type="dxa"/>
        <w:jc w:val="center"/>
        <w:tblLayout w:type="fixed"/>
        <w:tblCellMar>
          <w:left w:w="10" w:type="dxa"/>
          <w:right w:w="10" w:type="dxa"/>
        </w:tblCellMar>
        <w:tblLook w:val="0000" w:firstRow="0" w:lastRow="0" w:firstColumn="0" w:lastColumn="0" w:noHBand="0" w:noVBand="0"/>
      </w:tblPr>
      <w:tblGrid>
        <w:gridCol w:w="4588"/>
        <w:gridCol w:w="136"/>
      </w:tblGrid>
      <w:tr w:rsidR="005726DB" w:rsidRPr="00666782" w:rsidTr="00094AE3">
        <w:trPr>
          <w:trHeight w:val="283"/>
          <w:jc w:val="center"/>
        </w:trPr>
        <w:tc>
          <w:tcPr>
            <w:tcW w:w="4587" w:type="dxa"/>
            <w:shd w:val="clear" w:color="auto" w:fill="auto"/>
            <w:vAlign w:val="bottom"/>
          </w:tcPr>
          <w:p w:rsidR="005726DB" w:rsidRPr="00666782" w:rsidRDefault="005726DB" w:rsidP="00094AE3">
            <w:pPr>
              <w:pStyle w:val="Nvel3Opcional"/>
              <w:widowControl w:val="0"/>
              <w:spacing w:before="0" w:after="200" w:line="100" w:lineRule="atLeast"/>
              <w:ind w:left="0" w:firstLine="0"/>
              <w:rPr>
                <w:rFonts w:asciiTheme="majorHAnsi" w:hAnsiTheme="majorHAnsi"/>
                <w:sz w:val="24"/>
                <w:szCs w:val="24"/>
              </w:rPr>
            </w:pPr>
            <w:r w:rsidRPr="00666782">
              <w:rPr>
                <w:rFonts w:asciiTheme="majorHAnsi" w:hAnsiTheme="majorHAnsi"/>
                <w:sz w:val="24"/>
                <w:szCs w:val="24"/>
              </w:rPr>
              <w:t xml:space="preserve">       ___________, ___ de _____ de ________</w:t>
            </w:r>
          </w:p>
        </w:tc>
        <w:tc>
          <w:tcPr>
            <w:tcW w:w="136" w:type="dxa"/>
            <w:shd w:val="clear" w:color="auto" w:fill="auto"/>
            <w:vAlign w:val="bottom"/>
          </w:tcPr>
          <w:p w:rsidR="005726DB" w:rsidRPr="00666782" w:rsidRDefault="005726DB" w:rsidP="00094AE3">
            <w:pPr>
              <w:pStyle w:val="Nvel3Opcional"/>
              <w:widowControl w:val="0"/>
              <w:snapToGrid w:val="0"/>
              <w:spacing w:before="0" w:after="200" w:line="100" w:lineRule="atLeast"/>
              <w:ind w:firstLine="0"/>
              <w:jc w:val="center"/>
              <w:rPr>
                <w:rFonts w:asciiTheme="majorHAnsi" w:hAnsiTheme="majorHAnsi"/>
                <w:sz w:val="24"/>
                <w:szCs w:val="24"/>
              </w:rPr>
            </w:pPr>
          </w:p>
        </w:tc>
      </w:tr>
      <w:tr w:rsidR="005726DB" w:rsidRPr="00666782" w:rsidTr="00094AE3">
        <w:trPr>
          <w:trHeight w:val="521"/>
          <w:jc w:val="center"/>
        </w:trPr>
        <w:tc>
          <w:tcPr>
            <w:tcW w:w="4587" w:type="dxa"/>
            <w:tcBorders>
              <w:bottom w:val="single" w:sz="4" w:space="0" w:color="000000"/>
            </w:tcBorders>
            <w:shd w:val="clear" w:color="auto" w:fill="auto"/>
          </w:tcPr>
          <w:p w:rsidR="005726DB" w:rsidRPr="00666782" w:rsidRDefault="005726DB" w:rsidP="00094AE3">
            <w:pPr>
              <w:pStyle w:val="Nvel3Opcional"/>
              <w:widowControl w:val="0"/>
              <w:spacing w:line="100" w:lineRule="atLeast"/>
              <w:ind w:left="0" w:firstLine="0"/>
              <w:rPr>
                <w:rFonts w:asciiTheme="majorHAnsi" w:hAnsiTheme="majorHAnsi"/>
                <w:sz w:val="24"/>
                <w:szCs w:val="24"/>
              </w:rPr>
            </w:pPr>
            <w:r w:rsidRPr="00666782">
              <w:rPr>
                <w:rFonts w:asciiTheme="majorHAnsi" w:hAnsiTheme="majorHAnsi"/>
                <w:sz w:val="24"/>
                <w:szCs w:val="24"/>
              </w:rPr>
              <w:t xml:space="preserve">                                             (local)</w:t>
            </w:r>
          </w:p>
          <w:p w:rsidR="005726DB" w:rsidRPr="00666782" w:rsidRDefault="005726DB" w:rsidP="00094AE3">
            <w:pPr>
              <w:pStyle w:val="Nvel3Opcional"/>
              <w:widowControl w:val="0"/>
              <w:spacing w:before="0" w:after="200" w:line="100" w:lineRule="atLeast"/>
              <w:ind w:left="850" w:firstLine="0"/>
              <w:jc w:val="left"/>
              <w:rPr>
                <w:rFonts w:asciiTheme="majorHAnsi" w:hAnsiTheme="majorHAnsi"/>
                <w:sz w:val="24"/>
                <w:szCs w:val="24"/>
              </w:rPr>
            </w:pPr>
          </w:p>
        </w:tc>
        <w:tc>
          <w:tcPr>
            <w:tcW w:w="136" w:type="dxa"/>
            <w:shd w:val="clear" w:color="auto" w:fill="auto"/>
          </w:tcPr>
          <w:p w:rsidR="005726DB" w:rsidRPr="00666782" w:rsidRDefault="005726DB" w:rsidP="00094AE3">
            <w:pPr>
              <w:pStyle w:val="Nvel3Opcional"/>
              <w:widowControl w:val="0"/>
              <w:snapToGrid w:val="0"/>
              <w:spacing w:before="0" w:after="200" w:line="100" w:lineRule="atLeast"/>
              <w:ind w:firstLine="0"/>
              <w:jc w:val="left"/>
              <w:rPr>
                <w:rFonts w:asciiTheme="majorHAnsi" w:hAnsiTheme="majorHAnsi"/>
                <w:sz w:val="24"/>
                <w:szCs w:val="24"/>
              </w:rPr>
            </w:pPr>
          </w:p>
        </w:tc>
      </w:tr>
      <w:tr w:rsidR="005726DB" w:rsidRPr="00666782" w:rsidTr="00094AE3">
        <w:trPr>
          <w:trHeight w:val="538"/>
          <w:jc w:val="center"/>
        </w:trPr>
        <w:tc>
          <w:tcPr>
            <w:tcW w:w="4587" w:type="dxa"/>
            <w:tcBorders>
              <w:top w:val="single" w:sz="4" w:space="0" w:color="000000"/>
            </w:tcBorders>
            <w:shd w:val="clear" w:color="auto" w:fill="auto"/>
          </w:tcPr>
          <w:p w:rsidR="005726DB" w:rsidRPr="00666782" w:rsidRDefault="005726DB" w:rsidP="00094AE3">
            <w:pPr>
              <w:pStyle w:val="Nvel3Opcional"/>
              <w:widowControl w:val="0"/>
              <w:spacing w:line="100" w:lineRule="atLeast"/>
              <w:ind w:firstLine="0"/>
              <w:rPr>
                <w:rFonts w:asciiTheme="majorHAnsi" w:hAnsiTheme="majorHAnsi"/>
                <w:sz w:val="24"/>
                <w:szCs w:val="24"/>
                <w:shd w:val="clear" w:color="auto" w:fill="FFFF00"/>
              </w:rPr>
            </w:pPr>
            <w:r w:rsidRPr="00666782">
              <w:rPr>
                <w:rFonts w:asciiTheme="majorHAnsi" w:hAnsiTheme="majorHAnsi"/>
                <w:sz w:val="24"/>
                <w:szCs w:val="24"/>
              </w:rPr>
              <w:t>[Nome e assinatura do servidor responsável pelo preenchimento]</w:t>
            </w:r>
          </w:p>
        </w:tc>
        <w:tc>
          <w:tcPr>
            <w:tcW w:w="136" w:type="dxa"/>
            <w:shd w:val="clear" w:color="auto" w:fill="auto"/>
          </w:tcPr>
          <w:p w:rsidR="005726DB" w:rsidRPr="00666782" w:rsidRDefault="005726DB" w:rsidP="00094AE3">
            <w:pPr>
              <w:pStyle w:val="Nvel3Opcional"/>
              <w:widowControl w:val="0"/>
              <w:snapToGrid w:val="0"/>
              <w:spacing w:line="100" w:lineRule="atLeast"/>
              <w:ind w:firstLine="0"/>
              <w:jc w:val="center"/>
              <w:rPr>
                <w:rFonts w:asciiTheme="majorHAnsi" w:hAnsiTheme="majorHAnsi"/>
                <w:sz w:val="24"/>
                <w:szCs w:val="24"/>
              </w:rPr>
            </w:pPr>
          </w:p>
          <w:p w:rsidR="005726DB" w:rsidRPr="00666782" w:rsidRDefault="005726DB" w:rsidP="00094AE3">
            <w:pPr>
              <w:pStyle w:val="Nvel3Opcional"/>
              <w:widowControl w:val="0"/>
              <w:spacing w:before="0" w:after="200" w:line="100" w:lineRule="atLeast"/>
              <w:ind w:firstLine="0"/>
              <w:jc w:val="left"/>
              <w:rPr>
                <w:rFonts w:asciiTheme="majorHAnsi" w:hAnsiTheme="majorHAnsi"/>
                <w:sz w:val="24"/>
                <w:szCs w:val="24"/>
              </w:rPr>
            </w:pPr>
          </w:p>
        </w:tc>
      </w:tr>
    </w:tbl>
    <w:p w:rsidR="005726DB" w:rsidRDefault="005726DB" w:rsidP="005726DB">
      <w:pPr>
        <w:spacing w:line="360" w:lineRule="auto"/>
        <w:rPr>
          <w:rFonts w:ascii="Arial" w:hAnsi="Arial" w:cs="Arial"/>
        </w:rPr>
      </w:pPr>
    </w:p>
    <w:p w:rsidR="005726DB" w:rsidRDefault="005726DB" w:rsidP="002D4839">
      <w:pPr>
        <w:rPr>
          <w:rFonts w:cstheme="minorHAnsi" w:hint="eastAsia"/>
        </w:rPr>
      </w:pPr>
    </w:p>
    <w:p w:rsidR="00E73542" w:rsidRDefault="00E73542">
      <w:pPr>
        <w:rPr>
          <w:rFonts w:ascii="Arial" w:hAnsi="Arial" w:cs="Arial"/>
          <w:b/>
          <w:bCs/>
        </w:rPr>
      </w:pPr>
      <w:r>
        <w:rPr>
          <w:rFonts w:ascii="Arial" w:hAnsi="Arial" w:cs="Arial"/>
          <w:b/>
          <w:bCs/>
        </w:rPr>
        <w:br w:type="page"/>
      </w:r>
    </w:p>
    <w:p w:rsidR="005F4862" w:rsidRDefault="005F4862" w:rsidP="002D4839">
      <w:pPr>
        <w:rPr>
          <w:rFonts w:ascii="Arial" w:hAnsi="Arial" w:cs="Arial"/>
          <w:b/>
          <w:bCs/>
        </w:rPr>
      </w:pPr>
      <w:r w:rsidRPr="00E20C16">
        <w:rPr>
          <w:rFonts w:ascii="Arial" w:hAnsi="Arial" w:cs="Arial"/>
          <w:b/>
          <w:bCs/>
        </w:rPr>
        <w:lastRenderedPageBreak/>
        <w:t xml:space="preserve">Lista de verificação </w:t>
      </w:r>
      <w:r w:rsidR="001337AE">
        <w:rPr>
          <w:rFonts w:ascii="Arial" w:hAnsi="Arial" w:cs="Arial"/>
          <w:b/>
          <w:bCs/>
        </w:rPr>
        <w:t>6</w:t>
      </w:r>
      <w:r w:rsidRPr="00E20C16">
        <w:rPr>
          <w:rFonts w:ascii="Arial" w:hAnsi="Arial" w:cs="Arial"/>
          <w:b/>
          <w:bCs/>
        </w:rPr>
        <w:t xml:space="preserve"> - na minuta do aditamento</w:t>
      </w:r>
    </w:p>
    <w:p w:rsidR="00E73542" w:rsidRPr="005726DB" w:rsidRDefault="00E73542" w:rsidP="002D4839">
      <w:pPr>
        <w:rPr>
          <w:rFonts w:ascii="Arial" w:hAnsi="Arial" w:cs="Arial"/>
          <w:bCs/>
        </w:rPr>
      </w:pPr>
    </w:p>
    <w:p w:rsidR="00E73542" w:rsidRDefault="00E73542" w:rsidP="002D4839">
      <w:pPr>
        <w:rPr>
          <w:rFonts w:ascii="Arial" w:hAnsi="Arial" w:cs="Arial"/>
          <w:bCs/>
        </w:rPr>
      </w:pPr>
      <w:r w:rsidRPr="005726DB">
        <w:rPr>
          <w:rFonts w:ascii="Arial" w:hAnsi="Arial" w:cs="Arial"/>
          <w:bCs/>
        </w:rPr>
        <w:t>(Todos os casos)</w:t>
      </w:r>
    </w:p>
    <w:p w:rsidR="00666782" w:rsidRDefault="00666782" w:rsidP="002D4839">
      <w:pPr>
        <w:rPr>
          <w:rFonts w:ascii="Arial" w:hAnsi="Arial" w:cs="Arial"/>
          <w:bCs/>
        </w:rPr>
      </w:pPr>
    </w:p>
    <w:p w:rsidR="00666782" w:rsidRDefault="00666782" w:rsidP="00666782">
      <w:pPr>
        <w:pStyle w:val="Nvel3Opcional"/>
        <w:spacing w:line="240" w:lineRule="auto"/>
        <w:ind w:left="0" w:firstLine="0"/>
        <w:rPr>
          <w:i w:val="0"/>
          <w:iCs w:val="0"/>
          <w:color w:val="auto"/>
        </w:rPr>
      </w:pPr>
      <w:r>
        <w:rPr>
          <w:b/>
          <w:i w:val="0"/>
          <w:iCs w:val="0"/>
          <w:color w:val="auto"/>
          <w:sz w:val="22"/>
        </w:rPr>
        <w:t xml:space="preserve">Objeto: </w:t>
      </w:r>
      <w:r>
        <w:rPr>
          <w:i w:val="0"/>
          <w:iCs w:val="0"/>
          <w:color w:val="auto"/>
          <w:sz w:val="22"/>
        </w:rPr>
        <w:t>_______________________________________</w:t>
      </w:r>
    </w:p>
    <w:p w:rsidR="00666782" w:rsidRDefault="00666782" w:rsidP="00666782">
      <w:pPr>
        <w:pStyle w:val="Nvel3Opcional"/>
        <w:spacing w:line="240" w:lineRule="auto"/>
        <w:ind w:left="0" w:firstLine="0"/>
        <w:rPr>
          <w:i w:val="0"/>
          <w:iCs w:val="0"/>
          <w:color w:val="auto"/>
        </w:rPr>
      </w:pPr>
      <w:r>
        <w:rPr>
          <w:b/>
          <w:i w:val="0"/>
          <w:iCs w:val="0"/>
          <w:color w:val="auto"/>
          <w:sz w:val="22"/>
        </w:rPr>
        <w:t xml:space="preserve">Processo nº: </w:t>
      </w:r>
      <w:r>
        <w:rPr>
          <w:i w:val="0"/>
          <w:iCs w:val="0"/>
          <w:color w:val="auto"/>
          <w:sz w:val="22"/>
        </w:rPr>
        <w:t>__________________________________</w:t>
      </w:r>
    </w:p>
    <w:p w:rsidR="00666782" w:rsidRDefault="00666782" w:rsidP="00666782">
      <w:pPr>
        <w:pStyle w:val="Nvel3Opcional"/>
        <w:ind w:left="0" w:firstLine="0"/>
        <w:rPr>
          <w:i w:val="0"/>
          <w:iCs w:val="0"/>
          <w:sz w:val="22"/>
        </w:rPr>
      </w:pPr>
      <w:r>
        <w:rPr>
          <w:b/>
          <w:i w:val="0"/>
          <w:iCs w:val="0"/>
          <w:color w:val="auto"/>
          <w:sz w:val="22"/>
        </w:rPr>
        <w:t>Licitação n°:</w:t>
      </w:r>
      <w:r>
        <w:rPr>
          <w:i w:val="0"/>
          <w:iCs w:val="0"/>
          <w:color w:val="auto"/>
          <w:sz w:val="22"/>
        </w:rPr>
        <w:t xml:space="preserve">___________________________________ </w:t>
      </w:r>
      <w:r>
        <w:rPr>
          <w:i w:val="0"/>
          <w:iCs w:val="0"/>
          <w:sz w:val="22"/>
        </w:rPr>
        <w:t xml:space="preserve"> </w:t>
      </w:r>
    </w:p>
    <w:p w:rsidR="00666782" w:rsidRPr="005726DB" w:rsidRDefault="00666782" w:rsidP="002D4839">
      <w:pPr>
        <w:rPr>
          <w:rFonts w:cstheme="minorHAnsi" w:hint="eastAsia"/>
        </w:rPr>
      </w:pPr>
    </w:p>
    <w:p w:rsidR="005F4862" w:rsidRPr="00967168" w:rsidRDefault="005F4862" w:rsidP="002D4839">
      <w:pPr>
        <w:rPr>
          <w:rFonts w:cstheme="minorHAnsi" w:hint="eastAsia"/>
        </w:rPr>
      </w:pPr>
    </w:p>
    <w:tbl>
      <w:tblPr>
        <w:tblStyle w:val="TabelaSimples2"/>
        <w:tblW w:w="9656" w:type="dxa"/>
        <w:tblInd w:w="-5" w:type="dxa"/>
        <w:tblLayout w:type="fixed"/>
        <w:tblLook w:val="0000" w:firstRow="0" w:lastRow="0" w:firstColumn="0" w:lastColumn="0" w:noHBand="0" w:noVBand="0"/>
      </w:tblPr>
      <w:tblGrid>
        <w:gridCol w:w="4678"/>
        <w:gridCol w:w="2693"/>
        <w:gridCol w:w="2285"/>
      </w:tblGrid>
      <w:tr w:rsidR="005F4862" w:rsidRPr="00967168" w:rsidTr="005F48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8" w:type="dxa"/>
          </w:tcPr>
          <w:p w:rsidR="005F4862" w:rsidRPr="00666782" w:rsidRDefault="005F4862" w:rsidP="001337AE">
            <w:pPr>
              <w:spacing w:before="240" w:after="240" w:line="276" w:lineRule="auto"/>
              <w:ind w:left="134"/>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Item</w:t>
            </w:r>
          </w:p>
        </w:tc>
        <w:tc>
          <w:tcPr>
            <w:cnfStyle w:val="000001000000" w:firstRow="0" w:lastRow="0" w:firstColumn="0" w:lastColumn="0" w:oddVBand="0" w:evenVBand="1" w:oddHBand="0" w:evenHBand="0" w:firstRowFirstColumn="0" w:firstRowLastColumn="0" w:lastRowFirstColumn="0" w:lastRowLastColumn="0"/>
            <w:tcW w:w="2693" w:type="dxa"/>
          </w:tcPr>
          <w:p w:rsidR="005F4862" w:rsidRPr="00666782" w:rsidRDefault="005F4862" w:rsidP="001337AE">
            <w:pPr>
              <w:spacing w:before="240" w:after="240" w:line="276" w:lineRule="auto"/>
              <w:ind w:left="120"/>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Sim/Não/Não se aplica</w:t>
            </w:r>
          </w:p>
        </w:tc>
        <w:tc>
          <w:tcPr>
            <w:cnfStyle w:val="000010000000" w:firstRow="0" w:lastRow="0" w:firstColumn="0" w:lastColumn="0" w:oddVBand="1" w:evenVBand="0" w:oddHBand="0" w:evenHBand="0" w:firstRowFirstColumn="0" w:firstRowLastColumn="0" w:lastRowFirstColumn="0" w:lastRowLastColumn="0"/>
            <w:tcW w:w="2285" w:type="dxa"/>
          </w:tcPr>
          <w:p w:rsidR="005F4862" w:rsidRPr="00666782" w:rsidRDefault="005F4862" w:rsidP="001337AE">
            <w:pPr>
              <w:spacing w:before="240" w:after="240" w:line="276" w:lineRule="auto"/>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Indicação das fls.</w:t>
            </w:r>
          </w:p>
        </w:tc>
      </w:tr>
      <w:tr w:rsidR="005F4862" w:rsidRPr="00967168" w:rsidTr="005F4862">
        <w:tc>
          <w:tcPr>
            <w:cnfStyle w:val="000010000000" w:firstRow="0" w:lastRow="0" w:firstColumn="0" w:lastColumn="0" w:oddVBand="1" w:evenVBand="0" w:oddHBand="0" w:evenHBand="0" w:firstRowFirstColumn="0" w:firstRowLastColumn="0" w:lastRowFirstColumn="0" w:lastRowLastColumn="0"/>
            <w:tcW w:w="4678"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 xml:space="preserve">As eventuais </w:t>
            </w:r>
            <w:r w:rsidRPr="00666782">
              <w:rPr>
                <w:rFonts w:asciiTheme="majorHAnsi" w:eastAsia="Zurich BT" w:hAnsiTheme="majorHAnsi" w:cs="Arial"/>
              </w:rPr>
              <w:t>normas</w:t>
            </w:r>
            <w:r w:rsidRPr="00666782">
              <w:rPr>
                <w:rFonts w:asciiTheme="majorHAnsi" w:hAnsiTheme="majorHAnsi" w:cs="Arial"/>
              </w:rPr>
              <w:t xml:space="preserve"> citadas no termo aditivo ainda estão vigentes?</w:t>
            </w:r>
          </w:p>
        </w:tc>
        <w:tc>
          <w:tcPr>
            <w:cnfStyle w:val="000001000000" w:firstRow="0" w:lastRow="0" w:firstColumn="0" w:lastColumn="0" w:oddVBand="0" w:evenVBand="1" w:oddHBand="0" w:evenHBand="0" w:firstRowFirstColumn="0" w:firstRowLastColumn="0" w:lastRowFirstColumn="0" w:lastRowLastColumn="0"/>
            <w:tcW w:w="2693"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1227960357"/>
                <w:placeholder>
                  <w:docPart w:val="AFC45FCCF7944DF9B147CF47065E165C"/>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285" w:type="dxa"/>
          </w:tcPr>
          <w:p w:rsidR="005F4862" w:rsidRPr="00666782" w:rsidRDefault="005F4862" w:rsidP="001337AE">
            <w:pPr>
              <w:spacing w:before="240" w:after="240"/>
              <w:rPr>
                <w:rFonts w:asciiTheme="majorHAnsi" w:hAnsiTheme="majorHAnsi" w:cs="Arial"/>
              </w:rPr>
            </w:pPr>
          </w:p>
        </w:tc>
      </w:tr>
      <w:tr w:rsidR="005F4862" w:rsidRPr="00967168" w:rsidTr="005F48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8"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Se for o caso, foi alertada a necessidade de reforço e/ou renovação da garantia contratual?</w:t>
            </w:r>
          </w:p>
        </w:tc>
        <w:tc>
          <w:tcPr>
            <w:cnfStyle w:val="000001000000" w:firstRow="0" w:lastRow="0" w:firstColumn="0" w:lastColumn="0" w:oddVBand="0" w:evenVBand="1" w:oddHBand="0" w:evenHBand="0" w:firstRowFirstColumn="0" w:firstRowLastColumn="0" w:lastRowFirstColumn="0" w:lastRowLastColumn="0"/>
            <w:tcW w:w="2693"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210927632"/>
                <w:placeholder>
                  <w:docPart w:val="B7D4F9148B8C4223BDEFA5F025A466D1"/>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285" w:type="dxa"/>
          </w:tcPr>
          <w:p w:rsidR="005F4862" w:rsidRPr="00666782" w:rsidRDefault="005F4862" w:rsidP="001337AE">
            <w:pPr>
              <w:spacing w:before="240" w:after="240"/>
              <w:rPr>
                <w:rFonts w:asciiTheme="majorHAnsi" w:hAnsiTheme="majorHAnsi" w:cs="Arial"/>
              </w:rPr>
            </w:pPr>
          </w:p>
        </w:tc>
      </w:tr>
      <w:tr w:rsidR="005F4862" w:rsidRPr="00967168" w:rsidTr="005F4862">
        <w:tc>
          <w:tcPr>
            <w:cnfStyle w:val="000010000000" w:firstRow="0" w:lastRow="0" w:firstColumn="0" w:lastColumn="0" w:oddVBand="1" w:evenVBand="0" w:oddHBand="0" w:evenHBand="0" w:firstRowFirstColumn="0" w:firstRowLastColumn="0" w:lastRowFirstColumn="0" w:lastRowLastColumn="0"/>
            <w:tcW w:w="4678"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Foi certificado pela Administração que a qualificação da contratada está de acordo com seus últimos atos constitutivos e que o representante da empresa possui legitimação?</w:t>
            </w:r>
          </w:p>
        </w:tc>
        <w:tc>
          <w:tcPr>
            <w:cnfStyle w:val="000001000000" w:firstRow="0" w:lastRow="0" w:firstColumn="0" w:lastColumn="0" w:oddVBand="0" w:evenVBand="1" w:oddHBand="0" w:evenHBand="0" w:firstRowFirstColumn="0" w:firstRowLastColumn="0" w:lastRowFirstColumn="0" w:lastRowLastColumn="0"/>
            <w:tcW w:w="2693"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1034967624"/>
                <w:placeholder>
                  <w:docPart w:val="1B23C404E3284F30A051807AC391001E"/>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285" w:type="dxa"/>
          </w:tcPr>
          <w:p w:rsidR="005F4862" w:rsidRPr="00666782" w:rsidRDefault="005F4862" w:rsidP="001337AE">
            <w:pPr>
              <w:spacing w:before="240" w:after="240"/>
              <w:rPr>
                <w:rFonts w:asciiTheme="majorHAnsi" w:hAnsiTheme="majorHAnsi" w:cs="Arial"/>
              </w:rPr>
            </w:pPr>
          </w:p>
        </w:tc>
      </w:tr>
      <w:tr w:rsidR="005F4862" w:rsidRPr="00967168" w:rsidTr="005F48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8"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Tratando-se de alteração de cronograma físico-financeiro de serviço de engenharia, essa alteração foi contemplada no termo aditivo?</w:t>
            </w:r>
            <w:r w:rsidRPr="00666782">
              <w:rPr>
                <w:rStyle w:val="Refdenotadefim"/>
                <w:rFonts w:asciiTheme="majorHAnsi" w:hAnsiTheme="majorHAnsi" w:cs="Arial"/>
              </w:rPr>
              <w:endnoteReference w:id="23"/>
            </w:r>
          </w:p>
        </w:tc>
        <w:tc>
          <w:tcPr>
            <w:cnfStyle w:val="000001000000" w:firstRow="0" w:lastRow="0" w:firstColumn="0" w:lastColumn="0" w:oddVBand="0" w:evenVBand="1" w:oddHBand="0" w:evenHBand="0" w:firstRowFirstColumn="0" w:firstRowLastColumn="0" w:lastRowFirstColumn="0" w:lastRowLastColumn="0"/>
            <w:tcW w:w="2693"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368496248"/>
                <w:placeholder>
                  <w:docPart w:val="2C7D9C175765405695B5C71D20E8B73A"/>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285" w:type="dxa"/>
          </w:tcPr>
          <w:p w:rsidR="005F4862" w:rsidRPr="00666782" w:rsidRDefault="005F4862" w:rsidP="001337AE">
            <w:pPr>
              <w:spacing w:before="240" w:after="240"/>
              <w:rPr>
                <w:rFonts w:asciiTheme="majorHAnsi" w:hAnsiTheme="majorHAnsi" w:cs="Arial"/>
              </w:rPr>
            </w:pPr>
          </w:p>
        </w:tc>
      </w:tr>
    </w:tbl>
    <w:p w:rsidR="001E0D47" w:rsidRDefault="001E0D47" w:rsidP="001E0D47">
      <w:pPr>
        <w:spacing w:line="360" w:lineRule="auto"/>
        <w:jc w:val="center"/>
        <w:rPr>
          <w:rFonts w:ascii="Arial" w:hAnsi="Arial" w:cs="Arial"/>
        </w:rPr>
      </w:pPr>
    </w:p>
    <w:tbl>
      <w:tblPr>
        <w:tblW w:w="4724" w:type="dxa"/>
        <w:jc w:val="center"/>
        <w:tblLayout w:type="fixed"/>
        <w:tblCellMar>
          <w:left w:w="10" w:type="dxa"/>
          <w:right w:w="10" w:type="dxa"/>
        </w:tblCellMar>
        <w:tblLook w:val="0000" w:firstRow="0" w:lastRow="0" w:firstColumn="0" w:lastColumn="0" w:noHBand="0" w:noVBand="0"/>
      </w:tblPr>
      <w:tblGrid>
        <w:gridCol w:w="4588"/>
        <w:gridCol w:w="136"/>
      </w:tblGrid>
      <w:tr w:rsidR="001E0D47" w:rsidTr="00094AE3">
        <w:trPr>
          <w:trHeight w:val="283"/>
          <w:jc w:val="center"/>
        </w:trPr>
        <w:tc>
          <w:tcPr>
            <w:tcW w:w="4587" w:type="dxa"/>
            <w:shd w:val="clear" w:color="auto" w:fill="auto"/>
            <w:vAlign w:val="bottom"/>
          </w:tcPr>
          <w:p w:rsidR="001E0D47" w:rsidRDefault="001E0D47" w:rsidP="00094AE3">
            <w:pPr>
              <w:pStyle w:val="Nvel3Opcional"/>
              <w:widowControl w:val="0"/>
              <w:spacing w:before="0" w:after="200" w:line="100" w:lineRule="atLeast"/>
              <w:ind w:left="0" w:firstLine="0"/>
            </w:pPr>
            <w:r>
              <w:t xml:space="preserve">       ___________, ___ de _____ de ________</w:t>
            </w:r>
          </w:p>
        </w:tc>
        <w:tc>
          <w:tcPr>
            <w:tcW w:w="136" w:type="dxa"/>
            <w:shd w:val="clear" w:color="auto" w:fill="auto"/>
            <w:vAlign w:val="bottom"/>
          </w:tcPr>
          <w:p w:rsidR="001E0D47" w:rsidRDefault="001E0D47" w:rsidP="00094AE3">
            <w:pPr>
              <w:pStyle w:val="Nvel3Opcional"/>
              <w:widowControl w:val="0"/>
              <w:snapToGrid w:val="0"/>
              <w:spacing w:before="0" w:after="200" w:line="100" w:lineRule="atLeast"/>
              <w:ind w:firstLine="0"/>
              <w:jc w:val="center"/>
            </w:pPr>
          </w:p>
        </w:tc>
      </w:tr>
      <w:tr w:rsidR="001E0D47" w:rsidTr="00094AE3">
        <w:trPr>
          <w:trHeight w:val="521"/>
          <w:jc w:val="center"/>
        </w:trPr>
        <w:tc>
          <w:tcPr>
            <w:tcW w:w="4587" w:type="dxa"/>
            <w:tcBorders>
              <w:bottom w:val="single" w:sz="4" w:space="0" w:color="000000"/>
            </w:tcBorders>
            <w:shd w:val="clear" w:color="auto" w:fill="auto"/>
          </w:tcPr>
          <w:p w:rsidR="001E0D47" w:rsidRDefault="001E0D47" w:rsidP="00094AE3">
            <w:pPr>
              <w:pStyle w:val="Nvel3Opcional"/>
              <w:widowControl w:val="0"/>
              <w:spacing w:line="100" w:lineRule="atLeast"/>
              <w:ind w:left="0" w:firstLine="0"/>
            </w:pPr>
            <w:r>
              <w:rPr>
                <w:sz w:val="16"/>
                <w:szCs w:val="16"/>
              </w:rPr>
              <w:t xml:space="preserve">                                             (local)</w:t>
            </w:r>
          </w:p>
          <w:p w:rsidR="001E0D47" w:rsidRDefault="001E0D47" w:rsidP="00094AE3">
            <w:pPr>
              <w:pStyle w:val="Nvel3Opcional"/>
              <w:widowControl w:val="0"/>
              <w:spacing w:before="0" w:after="200" w:line="100" w:lineRule="atLeast"/>
              <w:ind w:left="850" w:firstLine="0"/>
              <w:jc w:val="left"/>
              <w:rPr>
                <w:sz w:val="16"/>
                <w:szCs w:val="16"/>
              </w:rPr>
            </w:pPr>
          </w:p>
        </w:tc>
        <w:tc>
          <w:tcPr>
            <w:tcW w:w="136" w:type="dxa"/>
            <w:shd w:val="clear" w:color="auto" w:fill="auto"/>
          </w:tcPr>
          <w:p w:rsidR="001E0D47" w:rsidRDefault="001E0D47" w:rsidP="00094AE3">
            <w:pPr>
              <w:pStyle w:val="Nvel3Opcional"/>
              <w:widowControl w:val="0"/>
              <w:snapToGrid w:val="0"/>
              <w:spacing w:before="0" w:after="200" w:line="100" w:lineRule="atLeast"/>
              <w:ind w:firstLine="0"/>
              <w:jc w:val="left"/>
              <w:rPr>
                <w:sz w:val="24"/>
                <w:szCs w:val="24"/>
              </w:rPr>
            </w:pPr>
          </w:p>
        </w:tc>
      </w:tr>
      <w:tr w:rsidR="001E0D47" w:rsidTr="00094AE3">
        <w:trPr>
          <w:trHeight w:val="538"/>
          <w:jc w:val="center"/>
        </w:trPr>
        <w:tc>
          <w:tcPr>
            <w:tcW w:w="4587" w:type="dxa"/>
            <w:tcBorders>
              <w:top w:val="single" w:sz="4" w:space="0" w:color="000000"/>
            </w:tcBorders>
            <w:shd w:val="clear" w:color="auto" w:fill="auto"/>
          </w:tcPr>
          <w:p w:rsidR="001E0D47" w:rsidRDefault="001E0D47" w:rsidP="00094AE3">
            <w:pPr>
              <w:pStyle w:val="Nvel3Opcional"/>
              <w:widowControl w:val="0"/>
              <w:spacing w:line="100" w:lineRule="atLeast"/>
              <w:ind w:firstLine="0"/>
              <w:rPr>
                <w:sz w:val="24"/>
                <w:szCs w:val="24"/>
                <w:shd w:val="clear" w:color="auto" w:fill="FFFF00"/>
              </w:rPr>
            </w:pPr>
            <w:r>
              <w:t>[Nome e assinatura do servidor responsável pelo preenchimento]</w:t>
            </w:r>
          </w:p>
        </w:tc>
        <w:tc>
          <w:tcPr>
            <w:tcW w:w="136" w:type="dxa"/>
            <w:shd w:val="clear" w:color="auto" w:fill="auto"/>
          </w:tcPr>
          <w:p w:rsidR="001E0D47" w:rsidRDefault="001E0D47" w:rsidP="00094AE3">
            <w:pPr>
              <w:pStyle w:val="Nvel3Opcional"/>
              <w:widowControl w:val="0"/>
              <w:snapToGrid w:val="0"/>
              <w:spacing w:line="100" w:lineRule="atLeast"/>
              <w:ind w:firstLine="0"/>
              <w:jc w:val="center"/>
              <w:rPr>
                <w:sz w:val="24"/>
                <w:szCs w:val="24"/>
              </w:rPr>
            </w:pPr>
          </w:p>
          <w:p w:rsidR="001E0D47" w:rsidRDefault="001E0D47" w:rsidP="00094AE3">
            <w:pPr>
              <w:pStyle w:val="Nvel3Opcional"/>
              <w:widowControl w:val="0"/>
              <w:spacing w:before="0" w:after="200" w:line="100" w:lineRule="atLeast"/>
              <w:ind w:firstLine="0"/>
              <w:jc w:val="left"/>
            </w:pPr>
          </w:p>
        </w:tc>
      </w:tr>
    </w:tbl>
    <w:p w:rsidR="002D4839" w:rsidRDefault="002D4839">
      <w:pPr>
        <w:spacing w:line="360" w:lineRule="auto"/>
        <w:ind w:right="-40"/>
        <w:rPr>
          <w:rFonts w:ascii="Arial" w:hAnsi="Arial" w:cs="Arial"/>
        </w:rPr>
      </w:pPr>
    </w:p>
    <w:p w:rsidR="005726DB" w:rsidRDefault="005726DB">
      <w:pPr>
        <w:rPr>
          <w:rFonts w:ascii="Arial" w:hAnsi="Arial" w:cs="Arial"/>
          <w:b/>
          <w:bCs/>
        </w:rPr>
      </w:pPr>
      <w:r>
        <w:rPr>
          <w:rFonts w:ascii="Arial" w:hAnsi="Arial" w:cs="Arial"/>
          <w:b/>
          <w:bCs/>
        </w:rPr>
        <w:br w:type="page"/>
      </w:r>
    </w:p>
    <w:p w:rsidR="005F4862" w:rsidRDefault="001337AE" w:rsidP="005F4862">
      <w:pPr>
        <w:spacing w:line="360" w:lineRule="auto"/>
        <w:ind w:right="-40"/>
        <w:rPr>
          <w:rFonts w:ascii="Arial" w:hAnsi="Arial" w:cs="Arial"/>
        </w:rPr>
      </w:pPr>
      <w:r w:rsidRPr="005F4862">
        <w:rPr>
          <w:rFonts w:ascii="Arial" w:hAnsi="Arial" w:cs="Arial"/>
          <w:b/>
          <w:bCs/>
        </w:rPr>
        <w:lastRenderedPageBreak/>
        <w:t xml:space="preserve">Lista de verificação </w:t>
      </w:r>
      <w:r>
        <w:rPr>
          <w:rFonts w:ascii="Arial" w:hAnsi="Arial" w:cs="Arial"/>
          <w:b/>
          <w:bCs/>
        </w:rPr>
        <w:t>7</w:t>
      </w:r>
      <w:r w:rsidRPr="005F4862">
        <w:rPr>
          <w:rFonts w:ascii="Arial" w:hAnsi="Arial" w:cs="Arial"/>
          <w:b/>
          <w:bCs/>
        </w:rPr>
        <w:t xml:space="preserve"> – verificação comum a todos procedimentos</w:t>
      </w:r>
    </w:p>
    <w:p w:rsidR="005F4862" w:rsidRDefault="005726DB">
      <w:pPr>
        <w:spacing w:line="360" w:lineRule="auto"/>
        <w:ind w:right="-40"/>
        <w:rPr>
          <w:rFonts w:ascii="Arial" w:hAnsi="Arial" w:cs="Arial"/>
        </w:rPr>
      </w:pPr>
      <w:r>
        <w:rPr>
          <w:rFonts w:ascii="Arial" w:hAnsi="Arial" w:cs="Arial"/>
        </w:rPr>
        <w:t>(Todos os casos)</w:t>
      </w:r>
    </w:p>
    <w:p w:rsidR="00666782" w:rsidRDefault="00666782">
      <w:pPr>
        <w:spacing w:line="360" w:lineRule="auto"/>
        <w:ind w:right="-40"/>
        <w:rPr>
          <w:rFonts w:ascii="Arial" w:hAnsi="Arial" w:cs="Arial"/>
        </w:rPr>
      </w:pPr>
    </w:p>
    <w:p w:rsidR="00666782" w:rsidRDefault="00666782" w:rsidP="00666782">
      <w:pPr>
        <w:pStyle w:val="Nvel3Opcional"/>
        <w:spacing w:line="240" w:lineRule="auto"/>
        <w:ind w:left="0" w:firstLine="0"/>
        <w:rPr>
          <w:i w:val="0"/>
          <w:iCs w:val="0"/>
          <w:color w:val="auto"/>
        </w:rPr>
      </w:pPr>
      <w:r>
        <w:rPr>
          <w:b/>
          <w:i w:val="0"/>
          <w:iCs w:val="0"/>
          <w:color w:val="auto"/>
          <w:sz w:val="22"/>
        </w:rPr>
        <w:t xml:space="preserve">Objeto: </w:t>
      </w:r>
      <w:r>
        <w:rPr>
          <w:i w:val="0"/>
          <w:iCs w:val="0"/>
          <w:color w:val="auto"/>
          <w:sz w:val="22"/>
        </w:rPr>
        <w:t>_______________________________________</w:t>
      </w:r>
    </w:p>
    <w:p w:rsidR="00666782" w:rsidRDefault="00666782" w:rsidP="00666782">
      <w:pPr>
        <w:pStyle w:val="Nvel3Opcional"/>
        <w:spacing w:line="240" w:lineRule="auto"/>
        <w:ind w:left="0" w:firstLine="0"/>
        <w:rPr>
          <w:i w:val="0"/>
          <w:iCs w:val="0"/>
          <w:color w:val="auto"/>
        </w:rPr>
      </w:pPr>
      <w:r>
        <w:rPr>
          <w:b/>
          <w:i w:val="0"/>
          <w:iCs w:val="0"/>
          <w:color w:val="auto"/>
          <w:sz w:val="22"/>
        </w:rPr>
        <w:t xml:space="preserve">Processo nº: </w:t>
      </w:r>
      <w:r>
        <w:rPr>
          <w:i w:val="0"/>
          <w:iCs w:val="0"/>
          <w:color w:val="auto"/>
          <w:sz w:val="22"/>
        </w:rPr>
        <w:t>__________________________________</w:t>
      </w:r>
    </w:p>
    <w:p w:rsidR="00666782" w:rsidRDefault="00666782" w:rsidP="00666782">
      <w:pPr>
        <w:pStyle w:val="Nvel3Opcional"/>
        <w:ind w:left="0" w:firstLine="0"/>
        <w:rPr>
          <w:i w:val="0"/>
          <w:iCs w:val="0"/>
          <w:sz w:val="22"/>
        </w:rPr>
      </w:pPr>
      <w:r>
        <w:rPr>
          <w:b/>
          <w:i w:val="0"/>
          <w:iCs w:val="0"/>
          <w:color w:val="auto"/>
          <w:sz w:val="22"/>
        </w:rPr>
        <w:t>Licitação n°:</w:t>
      </w:r>
      <w:r>
        <w:rPr>
          <w:i w:val="0"/>
          <w:iCs w:val="0"/>
          <w:color w:val="auto"/>
          <w:sz w:val="22"/>
        </w:rPr>
        <w:t xml:space="preserve">___________________________________ </w:t>
      </w:r>
      <w:r>
        <w:rPr>
          <w:i w:val="0"/>
          <w:iCs w:val="0"/>
          <w:sz w:val="22"/>
        </w:rPr>
        <w:t xml:space="preserve"> </w:t>
      </w:r>
    </w:p>
    <w:tbl>
      <w:tblPr>
        <w:tblStyle w:val="TabelaSimples2"/>
        <w:tblW w:w="9656" w:type="dxa"/>
        <w:tblLayout w:type="fixed"/>
        <w:tblLook w:val="0000" w:firstRow="0" w:lastRow="0" w:firstColumn="0" w:lastColumn="0" w:noHBand="0" w:noVBand="0"/>
      </w:tblPr>
      <w:tblGrid>
        <w:gridCol w:w="4673"/>
        <w:gridCol w:w="2552"/>
        <w:gridCol w:w="2431"/>
      </w:tblGrid>
      <w:tr w:rsidR="005F4862" w:rsidRPr="00666782" w:rsidTr="001337A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5F4862">
            <w:pPr>
              <w:spacing w:before="240" w:after="240" w:line="276" w:lineRule="auto"/>
              <w:ind w:left="134"/>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Item</w:t>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5F4862" w:rsidP="005F4862">
            <w:pPr>
              <w:spacing w:before="240" w:after="240" w:line="276" w:lineRule="auto"/>
              <w:ind w:left="120"/>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Sim/Não/Não se aplica</w:t>
            </w:r>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5F4862">
            <w:pPr>
              <w:spacing w:before="240" w:after="240" w:line="276" w:lineRule="auto"/>
              <w:jc w:val="both"/>
              <w:rPr>
                <w:rFonts w:asciiTheme="majorHAnsi" w:eastAsia="Times New Roman" w:hAnsiTheme="majorHAnsi" w:cs="Arial"/>
                <w:b/>
                <w:bCs/>
              </w:rPr>
            </w:pPr>
            <w:r w:rsidRPr="00666782">
              <w:rPr>
                <w:rFonts w:asciiTheme="majorHAnsi" w:eastAsia="Times New Roman" w:hAnsiTheme="majorHAnsi" w:cs="Arial"/>
                <w:b/>
                <w:bCs/>
                <w:shd w:val="clear" w:color="auto" w:fill="FFFFFF"/>
              </w:rPr>
              <w:t>Indicação das fls.</w:t>
            </w:r>
          </w:p>
        </w:tc>
      </w:tr>
      <w:tr w:rsidR="005F4862" w:rsidRPr="00666782" w:rsidTr="001337AE">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Os autos do processo contêm os documentos referentes ao procedimento licitatório realizado, o contrato original assinado pelas partes e eventuais termos aditivos precedentes, nos termos da ON-AGU 2/2009?</w:t>
            </w:r>
            <w:r w:rsidRPr="00666782">
              <w:rPr>
                <w:rStyle w:val="Refdenotadefim"/>
                <w:rFonts w:asciiTheme="majorHAnsi" w:hAnsiTheme="majorHAnsi" w:cs="Arial"/>
              </w:rPr>
              <w:endnoteReference w:id="24"/>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1605573754"/>
                <w:placeholder>
                  <w:docPart w:val="7E86355E0AAE411D910ACD58BFC26AD5"/>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1337AE">
            <w:pPr>
              <w:spacing w:before="240" w:after="240"/>
              <w:rPr>
                <w:rFonts w:asciiTheme="majorHAnsi" w:hAnsiTheme="majorHAnsi" w:cs="Arial"/>
              </w:rPr>
            </w:pPr>
          </w:p>
        </w:tc>
      </w:tr>
      <w:tr w:rsidR="005F4862" w:rsidRPr="00666782" w:rsidTr="001337A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Foram consultados todos os sistemas de consulta abaixo e juntados aos autos os respectivos comprovantes?</w:t>
            </w:r>
          </w:p>
          <w:p w:rsidR="005F4862" w:rsidRPr="00666782" w:rsidRDefault="005F4862" w:rsidP="001337AE">
            <w:pPr>
              <w:autoSpaceDE w:val="0"/>
              <w:autoSpaceDN w:val="0"/>
              <w:adjustRightInd w:val="0"/>
              <w:spacing w:before="240" w:after="240"/>
              <w:ind w:left="708"/>
              <w:rPr>
                <w:rFonts w:asciiTheme="majorHAnsi" w:hAnsiTheme="majorHAnsi" w:cs="Arial"/>
              </w:rPr>
            </w:pPr>
            <w:r w:rsidRPr="00666782">
              <w:rPr>
                <w:rFonts w:asciiTheme="majorHAnsi" w:hAnsiTheme="majorHAnsi" w:cs="Arial"/>
              </w:rPr>
              <w:t xml:space="preserve">a) SICAF;  </w:t>
            </w:r>
          </w:p>
          <w:p w:rsidR="005F4862" w:rsidRPr="00666782" w:rsidRDefault="005F4862" w:rsidP="001337AE">
            <w:pPr>
              <w:autoSpaceDE w:val="0"/>
              <w:autoSpaceDN w:val="0"/>
              <w:adjustRightInd w:val="0"/>
              <w:spacing w:before="240" w:after="240"/>
              <w:ind w:left="708"/>
              <w:rPr>
                <w:rFonts w:asciiTheme="majorHAnsi" w:hAnsiTheme="majorHAnsi" w:cs="Arial"/>
              </w:rPr>
            </w:pPr>
            <w:r w:rsidRPr="00666782">
              <w:rPr>
                <w:rFonts w:asciiTheme="majorHAnsi" w:hAnsiTheme="majorHAnsi" w:cs="Arial"/>
              </w:rPr>
              <w:t xml:space="preserve">b) Cadastro Nacional de Empresas Inidôneas e Suspensas - CEIS, mantido pela Controladoria-Geral da União (www.portaldatransparencia.gov.br/ceis);  </w:t>
            </w:r>
          </w:p>
          <w:p w:rsidR="005F4862" w:rsidRPr="00666782" w:rsidRDefault="005F4862" w:rsidP="001337AE">
            <w:pPr>
              <w:autoSpaceDE w:val="0"/>
              <w:autoSpaceDN w:val="0"/>
              <w:adjustRightInd w:val="0"/>
              <w:spacing w:before="240" w:after="240"/>
              <w:ind w:left="708"/>
              <w:rPr>
                <w:rFonts w:asciiTheme="majorHAnsi" w:hAnsiTheme="majorHAnsi" w:cs="Arial"/>
              </w:rPr>
            </w:pPr>
            <w:r w:rsidRPr="00666782">
              <w:rPr>
                <w:rFonts w:asciiTheme="majorHAnsi" w:hAnsiTheme="majorHAnsi" w:cs="Arial"/>
              </w:rPr>
              <w:t xml:space="preserve">c) Cadastro Nacional de Condenações Cíveis por Atos de Improbidade Administrativa, mantido pelo Conselho Nacional de Justiça (www.cnj.jus.br/improbidade_adm/consultar_requerido.php).  </w:t>
            </w:r>
          </w:p>
          <w:p w:rsidR="005F4862" w:rsidRPr="00666782" w:rsidRDefault="005F4862" w:rsidP="001337AE">
            <w:pPr>
              <w:spacing w:before="240" w:after="240"/>
              <w:ind w:left="708"/>
              <w:rPr>
                <w:rFonts w:asciiTheme="majorHAnsi" w:hAnsiTheme="majorHAnsi" w:cs="Arial"/>
              </w:rPr>
            </w:pPr>
            <w:r w:rsidRPr="00666782">
              <w:rPr>
                <w:rFonts w:asciiTheme="majorHAnsi" w:hAnsiTheme="majorHAnsi" w:cs="Arial"/>
              </w:rPr>
              <w:t>d) Lista de Inidôneos, mantida pelo Tribunal de Contas da União – TCU (https://contas.tcu.gov.br/ords/f?p=INABILITADO:INIDONEOS);</w:t>
            </w:r>
            <w:r w:rsidRPr="00666782">
              <w:rPr>
                <w:rStyle w:val="Refdenotadefim"/>
                <w:rFonts w:asciiTheme="majorHAnsi" w:hAnsiTheme="majorHAnsi" w:cs="Arial"/>
              </w:rPr>
              <w:endnoteReference w:id="25"/>
            </w:r>
            <w:r w:rsidRPr="00666782">
              <w:rPr>
                <w:rFonts w:asciiTheme="majorHAnsi" w:eastAsia="Calibri" w:hAnsiTheme="majorHAnsi" w:cs="Arial"/>
              </w:rPr>
              <w:t xml:space="preserve"> </w:t>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1934169956"/>
                <w:placeholder>
                  <w:docPart w:val="B805BBF03A5E402894185ACFFEE9BABA"/>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1337AE">
            <w:pPr>
              <w:spacing w:before="240" w:after="240"/>
              <w:rPr>
                <w:rFonts w:asciiTheme="majorHAnsi" w:hAnsiTheme="majorHAnsi" w:cs="Arial"/>
              </w:rPr>
            </w:pPr>
            <w:r w:rsidRPr="00666782">
              <w:rPr>
                <w:rFonts w:asciiTheme="majorHAnsi" w:hAnsiTheme="majorHAnsi" w:cs="Arial"/>
              </w:rPr>
              <w:t>Não</w:t>
            </w:r>
          </w:p>
        </w:tc>
      </w:tr>
      <w:tr w:rsidR="005F4862" w:rsidRPr="00666782" w:rsidTr="001337AE">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lastRenderedPageBreak/>
              <w:t>Consta dos autos consulta ao CADIN?</w:t>
            </w:r>
            <w:r w:rsidRPr="00666782">
              <w:rPr>
                <w:rStyle w:val="Refdenotadefim"/>
                <w:rFonts w:asciiTheme="majorHAnsi" w:hAnsiTheme="majorHAnsi" w:cs="Arial"/>
              </w:rPr>
              <w:endnoteReference w:id="26"/>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149210666"/>
                <w:placeholder>
                  <w:docPart w:val="2067B511C30F458FA16DB0376FAE4E59"/>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1337AE">
            <w:pPr>
              <w:spacing w:before="240" w:after="240"/>
              <w:rPr>
                <w:rFonts w:asciiTheme="majorHAnsi" w:hAnsiTheme="majorHAnsi" w:cs="Arial"/>
              </w:rPr>
            </w:pPr>
          </w:p>
        </w:tc>
      </w:tr>
      <w:tr w:rsidR="005F4862" w:rsidRPr="00666782" w:rsidTr="001337A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Foi certificado que o contratado mantém as condições iniciais de habilitação?</w:t>
            </w:r>
            <w:r w:rsidRPr="00666782">
              <w:rPr>
                <w:rStyle w:val="Refdenotadefim"/>
                <w:rFonts w:asciiTheme="majorHAnsi" w:hAnsiTheme="majorHAnsi" w:cs="Arial"/>
              </w:rPr>
              <w:endnoteReference w:id="27"/>
            </w:r>
            <w:r w:rsidRPr="00666782">
              <w:rPr>
                <w:rFonts w:asciiTheme="majorHAnsi" w:hAnsiTheme="majorHAnsi" w:cs="Arial"/>
              </w:rPr>
              <w:t xml:space="preserve"> </w:t>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816465426"/>
                <w:placeholder>
                  <w:docPart w:val="0B6F535D841D4252BD1E0A3D4BD9E7AA"/>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1337AE">
            <w:pPr>
              <w:spacing w:before="240" w:after="240"/>
              <w:rPr>
                <w:rFonts w:asciiTheme="majorHAnsi" w:hAnsiTheme="majorHAnsi" w:cs="Arial"/>
              </w:rPr>
            </w:pPr>
          </w:p>
        </w:tc>
      </w:tr>
      <w:tr w:rsidR="005F4862" w:rsidRPr="00666782" w:rsidTr="001337AE">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Havendo despesa, foram indicados em cláusula do aditivo os créditos orçamentários para o pagamento das parcelas contratuais vincendas no exercício em que celebrado o aditivo?</w:t>
            </w:r>
            <w:r w:rsidRPr="00666782">
              <w:rPr>
                <w:rStyle w:val="Refdenotadefim"/>
                <w:rFonts w:asciiTheme="majorHAnsi" w:hAnsiTheme="majorHAnsi" w:cs="Arial"/>
              </w:rPr>
              <w:t xml:space="preserve"> </w:t>
            </w:r>
            <w:r w:rsidRPr="00666782">
              <w:rPr>
                <w:rStyle w:val="Refdenotadefim"/>
                <w:rFonts w:asciiTheme="majorHAnsi" w:hAnsiTheme="majorHAnsi" w:cs="Arial"/>
              </w:rPr>
              <w:endnoteReference w:id="28"/>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622929818"/>
                <w:placeholder>
                  <w:docPart w:val="818182F091654B09AEF37F56737D144D"/>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1337AE">
            <w:pPr>
              <w:spacing w:before="240" w:after="240"/>
              <w:rPr>
                <w:rFonts w:asciiTheme="majorHAnsi" w:hAnsiTheme="majorHAnsi" w:cs="Arial"/>
              </w:rPr>
            </w:pPr>
          </w:p>
        </w:tc>
      </w:tr>
      <w:tr w:rsidR="005F4862" w:rsidRPr="00666782" w:rsidTr="001337A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A indicação contém a classificação programática e econômica da despesa, com a declaração de haver sido a despesa empenhada à conta do mesmo crédito, mencionando-se o número e data da Nota de Empenho?</w:t>
            </w:r>
            <w:r w:rsidRPr="00666782">
              <w:rPr>
                <w:rFonts w:asciiTheme="majorHAnsi" w:hAnsiTheme="majorHAnsi" w:cs="Arial"/>
                <w:vertAlign w:val="superscript"/>
              </w:rPr>
              <w:endnoteReference w:id="29"/>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F424A6" w:rsidP="001337AE">
            <w:pPr>
              <w:pStyle w:val="PargrafodaLista"/>
              <w:spacing w:before="240" w:after="240"/>
              <w:ind w:left="0"/>
              <w:jc w:val="center"/>
              <w:rPr>
                <w:rFonts w:asciiTheme="majorHAnsi" w:hAnsiTheme="majorHAnsi" w:cs="Arial"/>
              </w:rPr>
            </w:pPr>
            <w:sdt>
              <w:sdtPr>
                <w:rPr>
                  <w:rFonts w:asciiTheme="majorHAnsi" w:hAnsiTheme="majorHAnsi" w:cs="Arial"/>
                </w:rPr>
                <w:id w:val="26384200"/>
                <w:placeholder>
                  <w:docPart w:val="2E5AC9896D8A47C5874964F07E44B140"/>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1337AE">
            <w:pPr>
              <w:pStyle w:val="PargrafodaLista"/>
              <w:spacing w:before="240" w:after="240"/>
              <w:ind w:left="0"/>
              <w:jc w:val="both"/>
              <w:rPr>
                <w:rFonts w:asciiTheme="majorHAnsi" w:hAnsiTheme="majorHAnsi" w:cs="Arial"/>
              </w:rPr>
            </w:pPr>
          </w:p>
        </w:tc>
      </w:tr>
      <w:tr w:rsidR="005F4862" w:rsidRPr="00666782" w:rsidTr="001337AE">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hAnsiTheme="majorHAnsi" w:cs="Arial"/>
              </w:rPr>
              <w:t>Caso haja parcela de despesa que ultrapasse o exercício financeiro, consta indicação de cada parcela a ser executada em exercício futuro, com a declaração de que, em termos aditivos, serão indicados os créditos e empenhos para sua cobertura?</w:t>
            </w:r>
            <w:r w:rsidRPr="00666782">
              <w:rPr>
                <w:rStyle w:val="Refdenotadefim"/>
                <w:rFonts w:asciiTheme="majorHAnsi" w:hAnsiTheme="majorHAnsi" w:cs="Arial"/>
              </w:rPr>
              <w:t xml:space="preserve"> </w:t>
            </w:r>
            <w:r w:rsidRPr="00666782">
              <w:rPr>
                <w:rStyle w:val="Refdenotadefim"/>
                <w:rFonts w:asciiTheme="majorHAnsi" w:hAnsiTheme="majorHAnsi" w:cs="Arial"/>
              </w:rPr>
              <w:endnoteReference w:id="30"/>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956298110"/>
                <w:placeholder>
                  <w:docPart w:val="D004A4B77F7A4FF1B423AC025DE9AD77"/>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1337AE">
            <w:pPr>
              <w:spacing w:before="240" w:after="240"/>
              <w:rPr>
                <w:rFonts w:asciiTheme="majorHAnsi" w:hAnsiTheme="majorHAnsi" w:cs="Arial"/>
              </w:rPr>
            </w:pPr>
          </w:p>
        </w:tc>
      </w:tr>
      <w:tr w:rsidR="005F4862" w:rsidRPr="00666782" w:rsidTr="001337A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rsidR="005F4862" w:rsidRPr="00666782" w:rsidRDefault="005F4862" w:rsidP="001337AE">
            <w:pPr>
              <w:pStyle w:val="PargrafodaLista"/>
              <w:widowControl w:val="0"/>
              <w:suppressAutoHyphens w:val="0"/>
              <w:spacing w:before="240" w:after="240"/>
              <w:ind w:left="0"/>
              <w:jc w:val="both"/>
              <w:rPr>
                <w:rFonts w:asciiTheme="majorHAnsi" w:hAnsiTheme="majorHAnsi" w:cs="Arial"/>
              </w:rPr>
            </w:pPr>
            <w:r w:rsidRPr="00666782">
              <w:rPr>
                <w:rFonts w:asciiTheme="majorHAnsi" w:eastAsia="Zurich BT" w:hAnsiTheme="majorHAnsi" w:cs="Arial"/>
              </w:rPr>
              <w:t>Se for o caso, foi certificado que a despesa respeita o disposto nos arts. 16 e 17 da Lei de Responsabilidade Fiscal? (LC 101/2000)</w:t>
            </w:r>
            <w:r w:rsidRPr="00666782">
              <w:rPr>
                <w:rStyle w:val="Refdenotadefim"/>
                <w:rFonts w:asciiTheme="majorHAnsi" w:eastAsia="Zurich BT" w:hAnsiTheme="majorHAnsi" w:cs="Arial"/>
              </w:rPr>
              <w:endnoteReference w:id="31"/>
            </w:r>
          </w:p>
        </w:tc>
        <w:tc>
          <w:tcPr>
            <w:cnfStyle w:val="000001000000" w:firstRow="0" w:lastRow="0" w:firstColumn="0" w:lastColumn="0" w:oddVBand="0" w:evenVBand="1" w:oddHBand="0" w:evenHBand="0" w:firstRowFirstColumn="0" w:firstRowLastColumn="0" w:lastRowFirstColumn="0" w:lastRowLastColumn="0"/>
            <w:tcW w:w="2552" w:type="dxa"/>
          </w:tcPr>
          <w:p w:rsidR="005F4862" w:rsidRPr="00666782" w:rsidRDefault="00F424A6" w:rsidP="001337AE">
            <w:pPr>
              <w:spacing w:before="240" w:after="240"/>
              <w:jc w:val="center"/>
              <w:rPr>
                <w:rFonts w:asciiTheme="majorHAnsi" w:hAnsiTheme="majorHAnsi" w:cs="Arial"/>
              </w:rPr>
            </w:pPr>
            <w:sdt>
              <w:sdtPr>
                <w:rPr>
                  <w:rFonts w:asciiTheme="majorHAnsi" w:hAnsiTheme="majorHAnsi" w:cs="Arial"/>
                </w:rPr>
                <w:id w:val="1649947060"/>
                <w:placeholder>
                  <w:docPart w:val="DD36D4CD29C44A1EB9F510DD3F208E08"/>
                </w:placeholder>
                <w:showingPlcHdr/>
                <w:dropDownList>
                  <w:listItem w:value="Sim"/>
                  <w:listItem w:displayText="Não" w:value="Não"/>
                  <w:listItem w:displayText="Não se aplica" w:value="Não se aplica"/>
                </w:dropDownList>
              </w:sdtPr>
              <w:sdtEndPr/>
              <w:sdtContent>
                <w:r w:rsidR="005F4862" w:rsidRPr="00666782">
                  <w:rPr>
                    <w:rFonts w:asciiTheme="majorHAnsi" w:hAnsiTheme="majorHAnsi" w:cs="Arial"/>
                  </w:rPr>
                  <w:t>Resposta</w:t>
                </w:r>
              </w:sdtContent>
            </w:sdt>
          </w:p>
        </w:tc>
        <w:tc>
          <w:tcPr>
            <w:cnfStyle w:val="000010000000" w:firstRow="0" w:lastRow="0" w:firstColumn="0" w:lastColumn="0" w:oddVBand="1" w:evenVBand="0" w:oddHBand="0" w:evenHBand="0" w:firstRowFirstColumn="0" w:firstRowLastColumn="0" w:lastRowFirstColumn="0" w:lastRowLastColumn="0"/>
            <w:tcW w:w="2431" w:type="dxa"/>
          </w:tcPr>
          <w:p w:rsidR="005F4862" w:rsidRPr="00666782" w:rsidRDefault="005F4862" w:rsidP="001337AE">
            <w:pPr>
              <w:spacing w:before="240" w:after="240"/>
              <w:rPr>
                <w:rFonts w:asciiTheme="majorHAnsi" w:hAnsiTheme="majorHAnsi" w:cs="Arial"/>
              </w:rPr>
            </w:pPr>
          </w:p>
        </w:tc>
      </w:tr>
    </w:tbl>
    <w:p w:rsidR="001E0D47" w:rsidRPr="00666782" w:rsidRDefault="001E0D47" w:rsidP="001E0D47">
      <w:pPr>
        <w:spacing w:line="360" w:lineRule="auto"/>
        <w:jc w:val="center"/>
        <w:rPr>
          <w:rFonts w:asciiTheme="majorHAnsi" w:hAnsiTheme="majorHAnsi" w:cs="Arial"/>
        </w:rPr>
      </w:pPr>
    </w:p>
    <w:tbl>
      <w:tblPr>
        <w:tblW w:w="4724" w:type="dxa"/>
        <w:jc w:val="center"/>
        <w:tblLayout w:type="fixed"/>
        <w:tblCellMar>
          <w:left w:w="10" w:type="dxa"/>
          <w:right w:w="10" w:type="dxa"/>
        </w:tblCellMar>
        <w:tblLook w:val="0000" w:firstRow="0" w:lastRow="0" w:firstColumn="0" w:lastColumn="0" w:noHBand="0" w:noVBand="0"/>
      </w:tblPr>
      <w:tblGrid>
        <w:gridCol w:w="4588"/>
        <w:gridCol w:w="136"/>
      </w:tblGrid>
      <w:tr w:rsidR="001E0D47" w:rsidRPr="00666782" w:rsidTr="00094AE3">
        <w:trPr>
          <w:trHeight w:val="283"/>
          <w:jc w:val="center"/>
        </w:trPr>
        <w:tc>
          <w:tcPr>
            <w:tcW w:w="4587" w:type="dxa"/>
            <w:shd w:val="clear" w:color="auto" w:fill="auto"/>
            <w:vAlign w:val="bottom"/>
          </w:tcPr>
          <w:p w:rsidR="001E0D47" w:rsidRPr="00666782" w:rsidRDefault="001E0D47" w:rsidP="00094AE3">
            <w:pPr>
              <w:pStyle w:val="Nvel3Opcional"/>
              <w:widowControl w:val="0"/>
              <w:spacing w:before="0" w:after="200" w:line="100" w:lineRule="atLeast"/>
              <w:ind w:left="0" w:firstLine="0"/>
              <w:rPr>
                <w:rFonts w:asciiTheme="majorHAnsi" w:hAnsiTheme="majorHAnsi"/>
                <w:sz w:val="24"/>
                <w:szCs w:val="24"/>
              </w:rPr>
            </w:pPr>
            <w:r w:rsidRPr="00666782">
              <w:rPr>
                <w:rFonts w:asciiTheme="majorHAnsi" w:hAnsiTheme="majorHAnsi"/>
                <w:sz w:val="24"/>
                <w:szCs w:val="24"/>
              </w:rPr>
              <w:t xml:space="preserve">       ___________, ___ de _____ de ________</w:t>
            </w:r>
          </w:p>
        </w:tc>
        <w:tc>
          <w:tcPr>
            <w:tcW w:w="136" w:type="dxa"/>
            <w:shd w:val="clear" w:color="auto" w:fill="auto"/>
            <w:vAlign w:val="bottom"/>
          </w:tcPr>
          <w:p w:rsidR="001E0D47" w:rsidRPr="00666782" w:rsidRDefault="001E0D47" w:rsidP="00094AE3">
            <w:pPr>
              <w:pStyle w:val="Nvel3Opcional"/>
              <w:widowControl w:val="0"/>
              <w:snapToGrid w:val="0"/>
              <w:spacing w:before="0" w:after="200" w:line="100" w:lineRule="atLeast"/>
              <w:ind w:firstLine="0"/>
              <w:jc w:val="center"/>
              <w:rPr>
                <w:rFonts w:asciiTheme="majorHAnsi" w:hAnsiTheme="majorHAnsi"/>
                <w:sz w:val="24"/>
                <w:szCs w:val="24"/>
              </w:rPr>
            </w:pPr>
          </w:p>
        </w:tc>
      </w:tr>
      <w:tr w:rsidR="001E0D47" w:rsidRPr="00666782" w:rsidTr="00094AE3">
        <w:trPr>
          <w:trHeight w:val="521"/>
          <w:jc w:val="center"/>
        </w:trPr>
        <w:tc>
          <w:tcPr>
            <w:tcW w:w="4587" w:type="dxa"/>
            <w:tcBorders>
              <w:bottom w:val="single" w:sz="4" w:space="0" w:color="000000"/>
            </w:tcBorders>
            <w:shd w:val="clear" w:color="auto" w:fill="auto"/>
          </w:tcPr>
          <w:p w:rsidR="001E0D47" w:rsidRPr="00666782" w:rsidRDefault="001E0D47" w:rsidP="00094AE3">
            <w:pPr>
              <w:pStyle w:val="Nvel3Opcional"/>
              <w:widowControl w:val="0"/>
              <w:spacing w:line="100" w:lineRule="atLeast"/>
              <w:ind w:left="0" w:firstLine="0"/>
              <w:rPr>
                <w:rFonts w:asciiTheme="majorHAnsi" w:hAnsiTheme="majorHAnsi"/>
                <w:sz w:val="24"/>
                <w:szCs w:val="24"/>
              </w:rPr>
            </w:pPr>
            <w:r w:rsidRPr="00666782">
              <w:rPr>
                <w:rFonts w:asciiTheme="majorHAnsi" w:hAnsiTheme="majorHAnsi"/>
                <w:sz w:val="24"/>
                <w:szCs w:val="24"/>
              </w:rPr>
              <w:t xml:space="preserve">                                             (local)</w:t>
            </w:r>
          </w:p>
          <w:p w:rsidR="001E0D47" w:rsidRPr="00666782" w:rsidRDefault="001E0D47" w:rsidP="00094AE3">
            <w:pPr>
              <w:pStyle w:val="Nvel3Opcional"/>
              <w:widowControl w:val="0"/>
              <w:spacing w:before="0" w:after="200" w:line="100" w:lineRule="atLeast"/>
              <w:ind w:left="850" w:firstLine="0"/>
              <w:jc w:val="left"/>
              <w:rPr>
                <w:rFonts w:asciiTheme="majorHAnsi" w:hAnsiTheme="majorHAnsi"/>
                <w:sz w:val="24"/>
                <w:szCs w:val="24"/>
              </w:rPr>
            </w:pPr>
          </w:p>
        </w:tc>
        <w:tc>
          <w:tcPr>
            <w:tcW w:w="136" w:type="dxa"/>
            <w:shd w:val="clear" w:color="auto" w:fill="auto"/>
          </w:tcPr>
          <w:p w:rsidR="001E0D47" w:rsidRPr="00666782" w:rsidRDefault="001E0D47" w:rsidP="00094AE3">
            <w:pPr>
              <w:pStyle w:val="Nvel3Opcional"/>
              <w:widowControl w:val="0"/>
              <w:snapToGrid w:val="0"/>
              <w:spacing w:before="0" w:after="200" w:line="100" w:lineRule="atLeast"/>
              <w:ind w:firstLine="0"/>
              <w:jc w:val="left"/>
              <w:rPr>
                <w:rFonts w:asciiTheme="majorHAnsi" w:hAnsiTheme="majorHAnsi"/>
                <w:sz w:val="24"/>
                <w:szCs w:val="24"/>
              </w:rPr>
            </w:pPr>
          </w:p>
        </w:tc>
      </w:tr>
      <w:tr w:rsidR="001E0D47" w:rsidRPr="00666782" w:rsidTr="00094AE3">
        <w:trPr>
          <w:trHeight w:val="538"/>
          <w:jc w:val="center"/>
        </w:trPr>
        <w:tc>
          <w:tcPr>
            <w:tcW w:w="4587" w:type="dxa"/>
            <w:tcBorders>
              <w:top w:val="single" w:sz="4" w:space="0" w:color="000000"/>
            </w:tcBorders>
            <w:shd w:val="clear" w:color="auto" w:fill="auto"/>
          </w:tcPr>
          <w:p w:rsidR="001E0D47" w:rsidRPr="00666782" w:rsidRDefault="001E0D47" w:rsidP="00094AE3">
            <w:pPr>
              <w:pStyle w:val="Nvel3Opcional"/>
              <w:widowControl w:val="0"/>
              <w:spacing w:line="100" w:lineRule="atLeast"/>
              <w:ind w:firstLine="0"/>
              <w:rPr>
                <w:rFonts w:asciiTheme="majorHAnsi" w:hAnsiTheme="majorHAnsi"/>
                <w:sz w:val="24"/>
                <w:szCs w:val="24"/>
                <w:shd w:val="clear" w:color="auto" w:fill="FFFF00"/>
              </w:rPr>
            </w:pPr>
            <w:r w:rsidRPr="00666782">
              <w:rPr>
                <w:rFonts w:asciiTheme="majorHAnsi" w:hAnsiTheme="majorHAnsi"/>
                <w:sz w:val="24"/>
                <w:szCs w:val="24"/>
              </w:rPr>
              <w:t>[Nome e assinatura do servidor responsável pelo preenchimento]</w:t>
            </w:r>
          </w:p>
        </w:tc>
        <w:tc>
          <w:tcPr>
            <w:tcW w:w="136" w:type="dxa"/>
            <w:shd w:val="clear" w:color="auto" w:fill="auto"/>
          </w:tcPr>
          <w:p w:rsidR="001E0D47" w:rsidRPr="00666782" w:rsidRDefault="001E0D47" w:rsidP="00094AE3">
            <w:pPr>
              <w:pStyle w:val="Nvel3Opcional"/>
              <w:widowControl w:val="0"/>
              <w:snapToGrid w:val="0"/>
              <w:spacing w:line="100" w:lineRule="atLeast"/>
              <w:ind w:firstLine="0"/>
              <w:jc w:val="center"/>
              <w:rPr>
                <w:rFonts w:asciiTheme="majorHAnsi" w:hAnsiTheme="majorHAnsi"/>
                <w:sz w:val="24"/>
                <w:szCs w:val="24"/>
              </w:rPr>
            </w:pPr>
          </w:p>
          <w:p w:rsidR="001E0D47" w:rsidRPr="00666782" w:rsidRDefault="001E0D47" w:rsidP="00094AE3">
            <w:pPr>
              <w:pStyle w:val="Nvel3Opcional"/>
              <w:widowControl w:val="0"/>
              <w:spacing w:before="0" w:after="200" w:line="100" w:lineRule="atLeast"/>
              <w:ind w:firstLine="0"/>
              <w:jc w:val="left"/>
              <w:rPr>
                <w:rFonts w:asciiTheme="majorHAnsi" w:hAnsiTheme="majorHAnsi"/>
                <w:sz w:val="24"/>
                <w:szCs w:val="24"/>
              </w:rPr>
            </w:pPr>
          </w:p>
        </w:tc>
      </w:tr>
    </w:tbl>
    <w:p w:rsidR="005F4862" w:rsidRDefault="005F4862">
      <w:pPr>
        <w:spacing w:line="360" w:lineRule="auto"/>
        <w:ind w:right="-40"/>
        <w:rPr>
          <w:rFonts w:ascii="Arial" w:hAnsi="Arial" w:cs="Arial"/>
        </w:rPr>
      </w:pPr>
    </w:p>
    <w:sectPr w:rsidR="005F4862">
      <w:headerReference w:type="default" r:id="rId11"/>
      <w:footerReference w:type="default" r:id="rId12"/>
      <w:headerReference w:type="first" r:id="rId13"/>
      <w:pgSz w:w="11906" w:h="16838"/>
      <w:pgMar w:top="1418" w:right="1134" w:bottom="1418"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A6" w:rsidRDefault="00F424A6">
      <w:pPr>
        <w:rPr>
          <w:rFonts w:hint="eastAsia"/>
        </w:rPr>
      </w:pPr>
      <w:r>
        <w:separator/>
      </w:r>
    </w:p>
  </w:endnote>
  <w:endnote w:type="continuationSeparator" w:id="0">
    <w:p w:rsidR="00F424A6" w:rsidRDefault="00F424A6">
      <w:pPr>
        <w:rPr>
          <w:rFonts w:hint="eastAsia"/>
        </w:rPr>
      </w:pPr>
      <w:r>
        <w:continuationSeparator/>
      </w:r>
    </w:p>
  </w:endnote>
  <w:endnote w:id="1">
    <w:p w:rsidR="000E6F44" w:rsidRPr="0033727E" w:rsidRDefault="000E6F44" w:rsidP="00A74AB0">
      <w:pPr>
        <w:pStyle w:val="Textodenotadefim"/>
        <w:jc w:val="both"/>
        <w:rPr>
          <w:rFonts w:cstheme="minorHAnsi"/>
        </w:rPr>
      </w:pPr>
      <w:r w:rsidRPr="0033727E">
        <w:rPr>
          <w:rStyle w:val="Refdenotadefim"/>
          <w:rFonts w:cstheme="minorHAnsi"/>
        </w:rPr>
        <w:endnoteRef/>
      </w:r>
      <w:r w:rsidRPr="0033727E">
        <w:rPr>
          <w:rFonts w:cstheme="minorHAnsi"/>
        </w:rPr>
        <w:t xml:space="preserve"> item 2.4, “b”, do Anexo X da IN-SEGES 5/2017.</w:t>
      </w:r>
    </w:p>
  </w:endnote>
  <w:endnote w:id="2">
    <w:p w:rsidR="000E6F44" w:rsidRPr="0033727E" w:rsidRDefault="000E6F44" w:rsidP="00A74AB0">
      <w:pPr>
        <w:pStyle w:val="Textodenotadefim"/>
        <w:jc w:val="both"/>
        <w:rPr>
          <w:rFonts w:cstheme="minorHAnsi"/>
        </w:rPr>
      </w:pPr>
      <w:r w:rsidRPr="0033727E">
        <w:rPr>
          <w:rStyle w:val="Refdenotadefim"/>
          <w:rFonts w:cstheme="minorHAnsi"/>
        </w:rPr>
        <w:endnoteRef/>
      </w:r>
      <w:r w:rsidRPr="0033727E">
        <w:rPr>
          <w:rFonts w:cstheme="minorHAnsi"/>
        </w:rPr>
        <w:t xml:space="preserve"> Lei 14133/21, art. 126. Item 2.2 do Anexo X da IN-SEGES 5/2017.</w:t>
      </w:r>
    </w:p>
  </w:endnote>
  <w:endnote w:id="3">
    <w:p w:rsidR="000E6F44" w:rsidRPr="0033727E" w:rsidRDefault="000E6F44" w:rsidP="00BE3A6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IN Seges 91/2022.</w:t>
      </w:r>
    </w:p>
  </w:endnote>
  <w:endnote w:id="4">
    <w:p w:rsidR="000E6F44" w:rsidRPr="0033727E" w:rsidRDefault="000E6F44" w:rsidP="00BE3A6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Decreto 7983/2013, art. 10.</w:t>
      </w:r>
    </w:p>
  </w:endnote>
  <w:endnote w:id="5">
    <w:p w:rsidR="000E6F44" w:rsidRPr="0033727E" w:rsidRDefault="000E6F44" w:rsidP="00BE3A6E">
      <w:pPr>
        <w:pStyle w:val="Textodenotadefim"/>
        <w:jc w:val="both"/>
        <w:rPr>
          <w:rFonts w:cstheme="minorHAnsi"/>
        </w:rPr>
      </w:pPr>
      <w:r w:rsidRPr="0033727E">
        <w:rPr>
          <w:rStyle w:val="Refdenotadefim"/>
          <w:rFonts w:cstheme="minorHAnsi"/>
        </w:rPr>
        <w:endnoteRef/>
      </w:r>
      <w:r w:rsidRPr="0033727E">
        <w:rPr>
          <w:rFonts w:cstheme="minorHAnsi"/>
        </w:rPr>
        <w:t xml:space="preserve"> Lei 14133/21, art. 128. Decreto 7983/2013, art. 14 e Acórdão 1302/2015-Plenário.</w:t>
      </w:r>
    </w:p>
  </w:endnote>
  <w:endnote w:id="6">
    <w:p w:rsidR="000E6F44" w:rsidRPr="0033727E" w:rsidRDefault="000E6F44" w:rsidP="00BE3A6E">
      <w:pPr>
        <w:pStyle w:val="Textodenotadefim"/>
        <w:jc w:val="both"/>
        <w:rPr>
          <w:rFonts w:cstheme="minorHAnsi"/>
        </w:rPr>
      </w:pPr>
      <w:r w:rsidRPr="0033727E">
        <w:rPr>
          <w:rStyle w:val="Refdenotadefim"/>
          <w:rFonts w:cstheme="minorHAnsi"/>
        </w:rPr>
        <w:endnoteRef/>
      </w:r>
      <w:r w:rsidRPr="0033727E">
        <w:rPr>
          <w:rFonts w:cstheme="minorHAnsi"/>
        </w:rPr>
        <w:t xml:space="preserve"> TCU, Acórdão 625/2007-Plenário</w:t>
      </w:r>
    </w:p>
  </w:endnote>
  <w:endnote w:id="7">
    <w:p w:rsidR="000E6F44" w:rsidRPr="0033727E" w:rsidRDefault="000E6F44" w:rsidP="002D4839">
      <w:pPr>
        <w:jc w:val="both"/>
        <w:rPr>
          <w:rFonts w:cstheme="minorHAnsi" w:hint="eastAsia"/>
          <w:sz w:val="20"/>
          <w:szCs w:val="20"/>
        </w:rPr>
      </w:pPr>
      <w:r w:rsidRPr="0033727E">
        <w:rPr>
          <w:rStyle w:val="Refdenotadefim"/>
          <w:rFonts w:cstheme="minorHAnsi"/>
          <w:sz w:val="20"/>
          <w:szCs w:val="20"/>
        </w:rPr>
        <w:endnoteRef/>
      </w:r>
      <w:r w:rsidRPr="0033727E">
        <w:rPr>
          <w:rFonts w:cstheme="minorHAnsi"/>
          <w:sz w:val="20"/>
          <w:szCs w:val="20"/>
          <w:lang w:val="de-DE"/>
        </w:rPr>
        <w:t xml:space="preserve"> Lei 14133/21, art. 6º, LVIII; art. 25, §§ 7º e 8º; art. 92, V e §§ 3º e 4º. </w:t>
      </w:r>
      <w:r w:rsidRPr="0033727E">
        <w:rPr>
          <w:rFonts w:cstheme="minorHAnsi"/>
          <w:sz w:val="20"/>
          <w:szCs w:val="20"/>
        </w:rPr>
        <w:t xml:space="preserve">O reajuste segue a sistemática do Decreto 1.054/1994, observando-se que a nova Lei de Licitações alterou o termo inicial do reajuste previsto nesse Decreto. ON-AGU 23/2009: </w:t>
      </w:r>
      <w:r w:rsidRPr="0033727E">
        <w:rPr>
          <w:rFonts w:cstheme="minorHAnsi"/>
          <w:i/>
          <w:sz w:val="20"/>
          <w:szCs w:val="20"/>
        </w:rPr>
        <w:t>“O Edital ou o contrato de serviço continuado deverá indicar o critério de reajustamento de preços, sob a forma de reajuste em sentido estrito, admitida a adoção de índices gerais, específicos ou setoriais, ou por repactuação, para os contratos com dedicação exclusiva de mão de obra, pela demonstração analítica da variação dos componentes dos custos.”</w:t>
      </w:r>
    </w:p>
  </w:endnote>
  <w:endnote w:id="8">
    <w:p w:rsidR="000E6F44" w:rsidRPr="0033727E" w:rsidRDefault="000E6F44" w:rsidP="002D4839">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Lei 14133/21, art. 6º, LVIII; art. 25, §§ 7º e 8º; art. 92, V e §§ 3º e 4º. </w:t>
      </w:r>
      <w:r w:rsidRPr="0033727E">
        <w:rPr>
          <w:rFonts w:cstheme="minorHAnsi"/>
        </w:rPr>
        <w:t xml:space="preserve">O reajuste segue a sistemática do Decreto 1.054/1994, observando-se que a nova Lei de Licitações alterou o termo inicial do reajuste previsto nesse Decreto. ON-AGU 23/2009: </w:t>
      </w:r>
      <w:r w:rsidRPr="0033727E">
        <w:rPr>
          <w:rFonts w:cstheme="minorHAnsi"/>
          <w:i/>
        </w:rPr>
        <w:t>“O Edital ou o contrato de serviço continuado deverá indicar o critério de reajustamento de preços, sob a forma de reajuste em sentido estrito, admitida a adoção de índices gerais, específicos ou setoriais, ou por repactuação, para os contratos com dedicação exclusiva de mão de obra, pela demonstração analítica da variação dos componentes dos custos.”.</w:t>
      </w:r>
      <w:r w:rsidRPr="0033727E">
        <w:rPr>
          <w:rFonts w:cstheme="minorHAnsi"/>
        </w:rPr>
        <w:t xml:space="preserve"> Lei 10.192/01, art. 2º, §2º; art. 3º, § 1º (a nova Lei não prevê mais a data da proposta como termo inicial).</w:t>
      </w:r>
    </w:p>
  </w:endnote>
  <w:endnote w:id="9">
    <w:p w:rsidR="000E6F44" w:rsidRPr="0033727E" w:rsidRDefault="000E6F44" w:rsidP="002D4839">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Lei 14133/21, art. 6º, LIX; art. 25, §8º; art. 92, §§4º e 6º; art. 135</w:t>
      </w:r>
      <w:r w:rsidRPr="0033727E">
        <w:rPr>
          <w:rFonts w:eastAsia="Arial Unicode MS" w:cstheme="minorHAnsi"/>
          <w:lang w:val="de-DE"/>
        </w:rPr>
        <w:t>.</w:t>
      </w:r>
    </w:p>
  </w:endnote>
  <w:endnote w:id="10">
    <w:p w:rsidR="000E6F44" w:rsidRPr="0033727E" w:rsidRDefault="000E6F44" w:rsidP="002D4839">
      <w:pPr>
        <w:pStyle w:val="Textodenotadefim"/>
        <w:jc w:val="both"/>
        <w:rPr>
          <w:rFonts w:cstheme="minorHAnsi"/>
          <w:lang w:val="en-US"/>
        </w:rPr>
      </w:pPr>
      <w:r w:rsidRPr="0033727E">
        <w:rPr>
          <w:rStyle w:val="Refdenotadefim"/>
          <w:rFonts w:cstheme="minorHAnsi"/>
        </w:rPr>
        <w:endnoteRef/>
      </w:r>
      <w:r w:rsidRPr="0033727E">
        <w:rPr>
          <w:rFonts w:cstheme="minorHAnsi"/>
          <w:lang w:val="it-IT"/>
        </w:rPr>
        <w:t xml:space="preserve"> Lei 14133/21, art. 135. Lei 10.192/01, arts. 2° e 3°. IN-SEGES 5/2017, arts. </w:t>
      </w:r>
      <w:r w:rsidRPr="0033727E">
        <w:rPr>
          <w:rFonts w:cstheme="minorHAnsi"/>
          <w:lang w:val="en-US"/>
        </w:rPr>
        <w:t>54 e 55.</w:t>
      </w:r>
    </w:p>
  </w:endnote>
  <w:endnote w:id="11">
    <w:p w:rsidR="000E6F44" w:rsidRPr="0033727E" w:rsidRDefault="000E6F44" w:rsidP="002D4839">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Lei 10192/2001, art. 2º, §2º. IN-SEGES 5/2017, art. 56. </w:t>
      </w:r>
      <w:r w:rsidRPr="0033727E">
        <w:rPr>
          <w:rFonts w:cstheme="minorHAnsi"/>
        </w:rPr>
        <w:t xml:space="preserve">Entende-se como última repactuação a data em que iniciados seus efeitos financeiros, independentemente daquela em que celebrada ou apostilada, conforme ON-AGU 26/2009: </w:t>
      </w:r>
      <w:r w:rsidRPr="0033727E">
        <w:rPr>
          <w:rFonts w:cstheme="minorHAnsi"/>
          <w:i/>
        </w:rPr>
        <w:t>“No caso das repactuações subsequentes à primeira, o interregno de um ano deve ser contado da última repactuação correspondente à mesma parcela objeto da nova solicitação. Entende-se como última repactuação a data em que iniciados seus efeitos financeiros, independentemente daquela em que celebrada ou apostilada.”</w:t>
      </w:r>
    </w:p>
  </w:endnote>
  <w:endnote w:id="12">
    <w:p w:rsidR="000E6F44" w:rsidRPr="0033727E" w:rsidRDefault="000E6F44" w:rsidP="002D4839">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Lei 14133/21, art. 135, §6º. IN-SEGES 5/2017, art. 57.</w:t>
      </w:r>
    </w:p>
  </w:endnote>
  <w:endnote w:id="13">
    <w:p w:rsidR="000E6F44" w:rsidRPr="0033727E" w:rsidRDefault="000E6F44" w:rsidP="002D4839">
      <w:pPr>
        <w:pStyle w:val="Textodenotadefim"/>
        <w:jc w:val="both"/>
        <w:rPr>
          <w:rFonts w:cstheme="minorHAnsi"/>
          <w:lang w:val="en-US"/>
        </w:rPr>
      </w:pPr>
      <w:r w:rsidRPr="0033727E">
        <w:rPr>
          <w:rStyle w:val="Refdenotadefim"/>
          <w:rFonts w:cstheme="minorHAnsi"/>
        </w:rPr>
        <w:endnoteRef/>
      </w:r>
      <w:r w:rsidRPr="0033727E">
        <w:rPr>
          <w:rFonts w:cstheme="minorHAnsi"/>
          <w:lang w:val="de-DE"/>
        </w:rPr>
        <w:t xml:space="preserve"> Lei 14133/21, art. 135, §6º. I</w:t>
      </w:r>
      <w:r w:rsidRPr="0033727E">
        <w:rPr>
          <w:rFonts w:cstheme="minorHAnsi"/>
          <w:lang w:val="en-US"/>
        </w:rPr>
        <w:t xml:space="preserve">N-SEGES 5/2017, art. 57. </w:t>
      </w:r>
    </w:p>
  </w:endnote>
  <w:endnote w:id="14">
    <w:p w:rsidR="000E6F44" w:rsidRPr="0033727E" w:rsidRDefault="000E6F44" w:rsidP="002D4839">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Lei 14133/21, art. 135, §6º. IN-SEGES 5/2017, art. 57. </w:t>
      </w:r>
      <w:r w:rsidRPr="0033727E">
        <w:rPr>
          <w:rFonts w:cstheme="minorHAnsi"/>
        </w:rPr>
        <w:t>Pedidos baseados na majoração do custo do transporte devem estar acompanhados do instrumento normativo que determinou essa majoração.</w:t>
      </w:r>
    </w:p>
  </w:endnote>
  <w:endnote w:id="15">
    <w:p w:rsidR="000E6F44" w:rsidRPr="0033727E" w:rsidRDefault="000E6F44" w:rsidP="002D4839">
      <w:pPr>
        <w:jc w:val="both"/>
        <w:rPr>
          <w:rFonts w:cstheme="minorHAnsi" w:hint="eastAsia"/>
          <w:sz w:val="20"/>
          <w:szCs w:val="20"/>
        </w:rPr>
      </w:pPr>
      <w:r w:rsidRPr="0033727E">
        <w:rPr>
          <w:rStyle w:val="Refdenotadefim"/>
          <w:rFonts w:cstheme="minorHAnsi"/>
          <w:sz w:val="20"/>
          <w:szCs w:val="20"/>
        </w:rPr>
        <w:endnoteRef/>
      </w:r>
      <w:r w:rsidRPr="0033727E">
        <w:rPr>
          <w:rFonts w:cstheme="minorHAnsi"/>
          <w:sz w:val="20"/>
          <w:szCs w:val="20"/>
        </w:rPr>
        <w:t xml:space="preserve"> Deve-se verificar o registro do sindicato e não do instrumento, pois o instrumento já vale desde a assinatura. A exigência de registro do sindicato é constitucional: </w:t>
      </w:r>
      <w:r w:rsidRPr="0033727E">
        <w:rPr>
          <w:rFonts w:cstheme="minorHAnsi"/>
          <w:i/>
          <w:sz w:val="20"/>
          <w:szCs w:val="20"/>
        </w:rPr>
        <w:t>“A legitimidade dos sindicatos para representação de determinada categoria depende do devido registro no Ministério do Trabalho em obediência ao princípio constitucional da unicidade sindical (CF, art. 8º, II)” (RE 740434 AgR/MA, rel. Min. Luiz Fux, julgamento em 19.2.2019) . Não é necessário o depósito exigido pelo §1º do art. 614 da CLT, bastando que o instrumento esteja devidamente firmado por entes legítimos”.</w:t>
      </w:r>
      <w:r w:rsidRPr="0033727E">
        <w:rPr>
          <w:rFonts w:cstheme="minorHAnsi"/>
          <w:sz w:val="20"/>
          <w:szCs w:val="20"/>
        </w:rPr>
        <w:t xml:space="preserve"> (TST - E-ED-RR-563420/1999; SBDI-1; RR - 102900-94.2009.5.15.0069; PARECER/CONJUR/MTE/Nº 376/2010 )</w:t>
      </w:r>
    </w:p>
  </w:endnote>
  <w:endnote w:id="16">
    <w:p w:rsidR="000E6F44" w:rsidRPr="0033727E" w:rsidRDefault="000E6F44" w:rsidP="002D4839">
      <w:pPr>
        <w:pStyle w:val="Textodenotadefim"/>
        <w:jc w:val="both"/>
        <w:rPr>
          <w:rFonts w:cstheme="minorHAnsi"/>
        </w:rPr>
      </w:pPr>
      <w:r w:rsidRPr="0033727E">
        <w:rPr>
          <w:rStyle w:val="Refdenotadefim"/>
          <w:rFonts w:cstheme="minorHAnsi"/>
        </w:rPr>
        <w:endnoteRef/>
      </w:r>
      <w:r w:rsidRPr="0033727E">
        <w:rPr>
          <w:rFonts w:cstheme="minorHAnsi"/>
        </w:rPr>
        <w:t xml:space="preserve"> As normas coletivas têm validade no território abrangido pelos sindicatos que as firmaram (CLT, arts. 516 e 611; CF, art. 8º, II)</w:t>
      </w:r>
    </w:p>
  </w:endnote>
  <w:endnote w:id="17">
    <w:p w:rsidR="000E6F44" w:rsidRPr="0033727E" w:rsidRDefault="000E6F44" w:rsidP="002D4839">
      <w:pPr>
        <w:pStyle w:val="Textodenotadefim"/>
        <w:jc w:val="both"/>
        <w:rPr>
          <w:rFonts w:cstheme="minorHAnsi"/>
          <w:lang w:val="de-DE"/>
        </w:rPr>
      </w:pPr>
      <w:r w:rsidRPr="0033727E">
        <w:rPr>
          <w:rStyle w:val="Refdenotadefim"/>
          <w:rFonts w:cstheme="minorHAnsi"/>
        </w:rPr>
        <w:endnoteRef/>
      </w:r>
      <w:r w:rsidRPr="0033727E">
        <w:rPr>
          <w:rFonts w:cstheme="minorHAnsi"/>
        </w:rPr>
        <w:t xml:space="preserve"> Em regra, cada categoria é representada por um único sindicato, de modo que, quando a empresa desenvolve diversas atividades interdependentes que convergem para um produto, operação ou objetivo final, a representação é feita pelo sindicato que representa a atividade preponderante. Por outro lado, quando não há preponderância, ou seja, quando as atividades são independentes, não há óbice a que cada uma delas seja representada por sindicato patronal diverso. </w:t>
      </w:r>
      <w:r w:rsidRPr="0033727E">
        <w:rPr>
          <w:rFonts w:cstheme="minorHAnsi"/>
          <w:lang w:val="de-DE"/>
        </w:rPr>
        <w:t>(CLT, art. 581, §§ 1º e 2º).</w:t>
      </w:r>
    </w:p>
  </w:endnote>
  <w:endnote w:id="18">
    <w:p w:rsidR="000E6F44" w:rsidRPr="0033727E" w:rsidRDefault="000E6F44" w:rsidP="002D4839">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Lei 14133/21, art. 135, §1º.</w:t>
      </w:r>
    </w:p>
  </w:endnote>
  <w:endnote w:id="19">
    <w:p w:rsidR="000E6F44" w:rsidRPr="0033727E" w:rsidRDefault="000E6F44" w:rsidP="002D4839">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IN-SEGES 5/2017, art. 57, §7º.</w:t>
      </w:r>
    </w:p>
  </w:endnote>
  <w:endnote w:id="20">
    <w:p w:rsidR="000E6F44" w:rsidRPr="0033727E" w:rsidRDefault="000E6F44" w:rsidP="002D4839">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IN-SEGES 5/2017, art. 57, §§ 3º e 6º.</w:t>
      </w:r>
    </w:p>
  </w:endnote>
  <w:endnote w:id="21">
    <w:p w:rsidR="000E6F44" w:rsidRPr="0033727E" w:rsidRDefault="000E6F44" w:rsidP="002D4839">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IN-SEGES 5/2017, art. 57, §2º.</w:t>
      </w:r>
    </w:p>
  </w:endnote>
  <w:endnote w:id="22">
    <w:p w:rsidR="000E6F44" w:rsidRPr="0033727E" w:rsidRDefault="000E6F44" w:rsidP="002D4839">
      <w:pPr>
        <w:jc w:val="both"/>
        <w:rPr>
          <w:rFonts w:cstheme="minorHAnsi" w:hint="eastAsia"/>
          <w:sz w:val="20"/>
          <w:szCs w:val="20"/>
        </w:rPr>
      </w:pPr>
      <w:r w:rsidRPr="0033727E">
        <w:rPr>
          <w:rStyle w:val="Refdenotadefim"/>
          <w:rFonts w:cstheme="minorHAnsi"/>
          <w:sz w:val="20"/>
          <w:szCs w:val="20"/>
        </w:rPr>
        <w:endnoteRef/>
      </w:r>
      <w:r w:rsidRPr="0033727E">
        <w:rPr>
          <w:rFonts w:cstheme="minorHAnsi"/>
          <w:sz w:val="20"/>
          <w:szCs w:val="20"/>
        </w:rPr>
        <w:t xml:space="preserve"> Os aspectos desse dispositivo são: </w:t>
      </w:r>
    </w:p>
    <w:p w:rsidR="000E6F44" w:rsidRPr="0033727E" w:rsidRDefault="000E6F44" w:rsidP="002D4839">
      <w:pPr>
        <w:jc w:val="both"/>
        <w:rPr>
          <w:rFonts w:cstheme="minorHAnsi" w:hint="eastAsia"/>
          <w:sz w:val="20"/>
          <w:szCs w:val="20"/>
        </w:rPr>
      </w:pPr>
      <w:r w:rsidRPr="0033727E">
        <w:rPr>
          <w:rFonts w:cstheme="minorHAnsi"/>
          <w:sz w:val="20"/>
          <w:szCs w:val="20"/>
        </w:rPr>
        <w:t xml:space="preserve">I - os preços praticados no mercado ou em outros contratos da Administração; </w:t>
      </w:r>
    </w:p>
    <w:p w:rsidR="000E6F44" w:rsidRPr="0033727E" w:rsidRDefault="000E6F44" w:rsidP="002D4839">
      <w:pPr>
        <w:jc w:val="both"/>
        <w:rPr>
          <w:rFonts w:cstheme="minorHAnsi" w:hint="eastAsia"/>
          <w:sz w:val="20"/>
          <w:szCs w:val="20"/>
        </w:rPr>
      </w:pPr>
      <w:r w:rsidRPr="0033727E">
        <w:rPr>
          <w:rFonts w:cstheme="minorHAnsi"/>
          <w:sz w:val="20"/>
          <w:szCs w:val="20"/>
        </w:rPr>
        <w:t>II - as particularidades do contrato em vigência;</w:t>
      </w:r>
    </w:p>
    <w:p w:rsidR="000E6F44" w:rsidRPr="0033727E" w:rsidRDefault="000E6F44" w:rsidP="002D4839">
      <w:pPr>
        <w:jc w:val="both"/>
        <w:rPr>
          <w:rFonts w:cstheme="minorHAnsi" w:hint="eastAsia"/>
          <w:sz w:val="20"/>
          <w:szCs w:val="20"/>
        </w:rPr>
      </w:pPr>
      <w:r w:rsidRPr="0033727E">
        <w:rPr>
          <w:rFonts w:cstheme="minorHAnsi"/>
          <w:sz w:val="20"/>
          <w:szCs w:val="20"/>
        </w:rPr>
        <w:t>III - a nova planilha com variação dos custos apresentada;</w:t>
      </w:r>
    </w:p>
    <w:p w:rsidR="000E6F44" w:rsidRPr="0033727E" w:rsidRDefault="000E6F44" w:rsidP="002D4839">
      <w:pPr>
        <w:jc w:val="both"/>
        <w:rPr>
          <w:rFonts w:cstheme="minorHAnsi" w:hint="eastAsia"/>
          <w:sz w:val="20"/>
          <w:szCs w:val="20"/>
        </w:rPr>
      </w:pPr>
      <w:r w:rsidRPr="0033727E">
        <w:rPr>
          <w:rFonts w:cstheme="minorHAnsi"/>
          <w:sz w:val="20"/>
          <w:szCs w:val="20"/>
        </w:rPr>
        <w:t>IV - indicadores setoriais, tabelas de fabricantes, valores oficiais de referência, tarifas públicas ou outros equivalentes; e V - a disponibilidade orçamentária do órgão ou entidade contratante.</w:t>
      </w:r>
    </w:p>
  </w:endnote>
  <w:endnote w:id="23">
    <w:p w:rsidR="000E6F44" w:rsidRPr="0033727E" w:rsidRDefault="000E6F44" w:rsidP="00E20C16">
      <w:pPr>
        <w:pStyle w:val="Textodenotadefim"/>
        <w:jc w:val="both"/>
        <w:rPr>
          <w:rFonts w:cstheme="minorHAnsi"/>
        </w:rPr>
      </w:pPr>
      <w:r w:rsidRPr="0033727E">
        <w:rPr>
          <w:rStyle w:val="Refdenotadefim"/>
          <w:rFonts w:cstheme="minorHAnsi"/>
        </w:rPr>
        <w:endnoteRef/>
      </w:r>
      <w:r w:rsidRPr="0033727E">
        <w:rPr>
          <w:rFonts w:cstheme="minorHAnsi"/>
        </w:rPr>
        <w:t xml:space="preserve"> TCU, Acórdão 4465/2011-Segunda Câmara.</w:t>
      </w:r>
    </w:p>
  </w:endnote>
  <w:endnote w:id="24">
    <w:p w:rsidR="000E6F44" w:rsidRPr="0033727E" w:rsidRDefault="000E6F44" w:rsidP="005F4862">
      <w:pPr>
        <w:pStyle w:val="Textodenotadefim"/>
        <w:jc w:val="both"/>
        <w:rPr>
          <w:rFonts w:cstheme="minorHAnsi"/>
        </w:rPr>
      </w:pPr>
      <w:r w:rsidRPr="0033727E">
        <w:rPr>
          <w:rStyle w:val="Refdenotadefim"/>
          <w:rFonts w:cstheme="minorHAnsi"/>
        </w:rPr>
        <w:endnoteRef/>
      </w:r>
      <w:r w:rsidRPr="0033727E">
        <w:rPr>
          <w:rFonts w:cstheme="minorHAnsi"/>
        </w:rPr>
        <w:t xml:space="preserve"> Dispõe a ON-AGU 2/2009: </w:t>
      </w:r>
      <w:r w:rsidRPr="0033727E">
        <w:rPr>
          <w:rFonts w:cstheme="minorHAnsi"/>
          <w:i/>
        </w:rPr>
        <w:t>“os instrumentos dos contratos, convênios e demais ajustes, bem como os respectivos aditivos, devem integrar um único processo administrativo, devidamente autuado em sequência cronológica, numerado, rubricado, contendo cada volume os respectivos termos de abertura e encerramento.”</w:t>
      </w:r>
    </w:p>
  </w:endnote>
  <w:endnote w:id="25">
    <w:p w:rsidR="000E6F44" w:rsidRPr="0033727E" w:rsidRDefault="000E6F44" w:rsidP="005F4862">
      <w:pPr>
        <w:pStyle w:val="Textodenotadefim"/>
        <w:rPr>
          <w:rFonts w:cstheme="minorHAnsi"/>
        </w:rPr>
      </w:pPr>
      <w:r w:rsidRPr="0033727E">
        <w:rPr>
          <w:rStyle w:val="Refdenotadefim"/>
          <w:rFonts w:cstheme="minorHAnsi"/>
        </w:rPr>
        <w:endnoteRef/>
      </w:r>
      <w:r w:rsidRPr="0033727E">
        <w:rPr>
          <w:rFonts w:cstheme="minorHAnsi"/>
        </w:rPr>
        <w:t xml:space="preserve"> Para a consulta de licitantes pessoa jurídica poderá haver a substituição das consultas das alíneas “b”, “c” e “d” acima pela Consulta Consolidada de Pessoa Jurídica do TCU (</w:t>
      </w:r>
      <w:hyperlink r:id="rId1" w:history="1">
        <w:r w:rsidRPr="0033727E">
          <w:rPr>
            <w:rStyle w:val="Hyperlink"/>
            <w:rFonts w:cstheme="minorHAnsi"/>
          </w:rPr>
          <w:t>https://certidoes-apf.apps.tcu.gov.br/</w:t>
        </w:r>
      </w:hyperlink>
      <w:r w:rsidRPr="0033727E">
        <w:rPr>
          <w:rFonts w:cstheme="minorHAnsi"/>
        </w:rPr>
        <w:t>).</w:t>
      </w:r>
    </w:p>
  </w:endnote>
  <w:endnote w:id="26">
    <w:p w:rsidR="000E6F44" w:rsidRPr="0033727E" w:rsidRDefault="000E6F44" w:rsidP="005F4862">
      <w:pPr>
        <w:pStyle w:val="Textodenotadefim"/>
        <w:jc w:val="both"/>
        <w:rPr>
          <w:rFonts w:cstheme="minorHAnsi"/>
        </w:rPr>
      </w:pPr>
      <w:r w:rsidRPr="0033727E">
        <w:rPr>
          <w:rStyle w:val="Refdenotadefim"/>
          <w:rFonts w:cstheme="minorHAnsi"/>
        </w:rPr>
        <w:endnoteRef/>
      </w:r>
      <w:r w:rsidRPr="0033727E">
        <w:rPr>
          <w:rFonts w:cstheme="minorHAnsi"/>
        </w:rPr>
        <w:t xml:space="preserve"> Lei 10.522, de 19.7.2002, art. 6º, inciso III; TCU, Acórdão 6.246/2010 - 2ª Câmara, de 26.10.2010.</w:t>
      </w:r>
    </w:p>
  </w:endnote>
  <w:endnote w:id="27">
    <w:p w:rsidR="000E6F44" w:rsidRPr="0033727E" w:rsidRDefault="000E6F44" w:rsidP="005F4862">
      <w:pPr>
        <w:pStyle w:val="Textodenotadefim"/>
        <w:jc w:val="both"/>
        <w:rPr>
          <w:rFonts w:cstheme="minorHAnsi"/>
          <w:lang w:val="it-IT"/>
        </w:rPr>
      </w:pPr>
      <w:r w:rsidRPr="0033727E">
        <w:rPr>
          <w:rStyle w:val="Refdenotadefim"/>
          <w:rFonts w:cstheme="minorHAnsi"/>
        </w:rPr>
        <w:endnoteRef/>
      </w:r>
      <w:r w:rsidRPr="0033727E">
        <w:rPr>
          <w:rFonts w:cstheme="minorHAnsi"/>
          <w:lang w:val="it-IT"/>
        </w:rPr>
        <w:t xml:space="preserve"> Lei 14133/21, art. 92, XVI.</w:t>
      </w:r>
    </w:p>
  </w:endnote>
  <w:endnote w:id="28">
    <w:p w:rsidR="000E6F44" w:rsidRPr="0033727E" w:rsidRDefault="000E6F44" w:rsidP="005F4862">
      <w:pPr>
        <w:pStyle w:val="Textodenotadefim"/>
        <w:jc w:val="both"/>
        <w:rPr>
          <w:rFonts w:cstheme="minorHAnsi"/>
          <w:lang w:val="en-US"/>
        </w:rPr>
      </w:pPr>
      <w:r w:rsidRPr="0033727E">
        <w:rPr>
          <w:rStyle w:val="Refdenotadefim"/>
          <w:rFonts w:cstheme="minorHAnsi"/>
        </w:rPr>
        <w:endnoteRef/>
      </w:r>
      <w:r w:rsidRPr="0033727E">
        <w:rPr>
          <w:rFonts w:cstheme="minorHAnsi"/>
          <w:lang w:val="it-IT"/>
        </w:rPr>
        <w:t xml:space="preserve"> Lei 14133/21, art. 150. </w:t>
      </w:r>
      <w:r w:rsidRPr="0033727E">
        <w:rPr>
          <w:rFonts w:cstheme="minorHAnsi"/>
          <w:lang w:val="en-US"/>
        </w:rPr>
        <w:t>Decreto 93872/86, art. 30.</w:t>
      </w:r>
    </w:p>
  </w:endnote>
  <w:endnote w:id="29">
    <w:p w:rsidR="000E6F44" w:rsidRPr="0033727E" w:rsidRDefault="000E6F44" w:rsidP="005F4862">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Decreto 93872/86, art. 30.</w:t>
      </w:r>
    </w:p>
  </w:endnote>
  <w:endnote w:id="30">
    <w:p w:rsidR="000E6F44" w:rsidRPr="0033727E" w:rsidRDefault="000E6F44" w:rsidP="005F4862">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Decreto 93872/86, art. 30, §1º.</w:t>
      </w:r>
    </w:p>
  </w:endnote>
  <w:endnote w:id="31">
    <w:p w:rsidR="000E6F44" w:rsidRPr="0033727E" w:rsidRDefault="000E6F44" w:rsidP="005F4862">
      <w:pPr>
        <w:autoSpaceDE w:val="0"/>
        <w:autoSpaceDN w:val="0"/>
        <w:adjustRightInd w:val="0"/>
        <w:jc w:val="both"/>
        <w:rPr>
          <w:rFonts w:cstheme="minorHAnsi" w:hint="eastAsia"/>
          <w:sz w:val="20"/>
          <w:szCs w:val="20"/>
        </w:rPr>
      </w:pPr>
      <w:r w:rsidRPr="0033727E">
        <w:rPr>
          <w:rStyle w:val="Refdenotadefim"/>
          <w:rFonts w:cstheme="minorHAnsi"/>
          <w:sz w:val="20"/>
          <w:szCs w:val="20"/>
        </w:rPr>
        <w:endnoteRef/>
      </w:r>
      <w:r w:rsidRPr="0033727E">
        <w:rPr>
          <w:rFonts w:cstheme="minorHAnsi"/>
          <w:sz w:val="20"/>
          <w:szCs w:val="20"/>
        </w:rPr>
        <w:t xml:space="preserve"> ON-AGU 52/2014: </w:t>
      </w:r>
      <w:r w:rsidRPr="0033727E">
        <w:rPr>
          <w:rFonts w:cstheme="minorHAnsi"/>
          <w:i/>
          <w:sz w:val="20"/>
          <w:szCs w:val="20"/>
        </w:rPr>
        <w:t>“As despesas ordinárias e rotineiras da administração, já previstas no orçamento e destinadas à manutenção das ações governamentais preexistentes, dispensam as exigências previstas nos incisos I e II do art. 16 da Lei Complementar 101, de 2000.”.</w:t>
      </w:r>
      <w:r w:rsidRPr="0033727E">
        <w:rPr>
          <w:rFonts w:cstheme="minorHAnsi"/>
          <w:sz w:val="20"/>
          <w:szCs w:val="20"/>
        </w:rPr>
        <w:t xml:space="preserve"> Em idêntico sentido, a Conclusão DEPCONSU/PGF/AGU 1/2012 assim orientou: </w:t>
      </w:r>
      <w:r w:rsidRPr="0033727E">
        <w:rPr>
          <w:rFonts w:cstheme="minorHAnsi"/>
          <w:i/>
          <w:sz w:val="20"/>
          <w:szCs w:val="20"/>
        </w:rPr>
        <w:t>“As exigências do art. 16, incisos I e II, da LRF somente se aplicam às licitações e contratações capazes de gerar despesas fundadas em ações classificadas como projetos pela LOA. Os referidos dispositivos, portanto, não se aplicam às despesas classificadas como atividades (despesas rotineiras).”</w:t>
      </w:r>
      <w:r w:rsidRPr="0033727E">
        <w:rPr>
          <w:rFonts w:cstheme="minorHAnsi"/>
          <w:sz w:val="20"/>
          <w:szCs w:val="20"/>
        </w:rPr>
        <w:t xml:space="preserve"> (Referência: Parecer 1/2012/GT359/DEPCONSU/PGF/AGU).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ource Han Sans CN Regular">
    <w:charset w:val="00"/>
    <w:family w:val="auto"/>
    <w:pitch w:val="variable"/>
  </w:font>
  <w:font w:name="Lohit Devanaga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sdtContent>
      <w:p w:rsidR="000E6F44" w:rsidRDefault="000E6F44" w:rsidP="0066638F">
        <w:pPr>
          <w:rPr>
            <w:rFonts w:hint="eastAsia"/>
          </w:rPr>
        </w:pPr>
      </w:p>
      <w:p w:rsidR="000E6F44" w:rsidRDefault="000E6F44" w:rsidP="0066638F">
        <w:pPr>
          <w:pStyle w:val="Rodap"/>
          <w:tabs>
            <w:tab w:val="left" w:pos="6946"/>
          </w:tabs>
          <w:jc w:val="center"/>
          <w:rPr>
            <w:rFonts w:hint="eastAsia"/>
            <w:szCs w:val="20"/>
          </w:rPr>
        </w:pPr>
        <w:r>
          <w:rPr>
            <w:szCs w:val="20"/>
          </w:rPr>
          <w:t>Rua Vânio Ghellere, 64, Centro, São Miguel do Iguaçu, Paraná, CEP 85877-000</w:t>
        </w:r>
      </w:p>
      <w:p w:rsidR="000E6F44" w:rsidRPr="00D34816" w:rsidRDefault="000E6F44" w:rsidP="0066638F">
        <w:pPr>
          <w:pStyle w:val="Rodap"/>
          <w:tabs>
            <w:tab w:val="left" w:pos="6946"/>
          </w:tabs>
          <w:jc w:val="center"/>
          <w:rPr>
            <w:rFonts w:hint="eastAsia"/>
            <w:szCs w:val="20"/>
          </w:rPr>
        </w:pPr>
        <w:r w:rsidRPr="00D34816">
          <w:rPr>
            <w:szCs w:val="20"/>
          </w:rPr>
          <w:t>Site: www.saomiguel.pr.gov.br/</w:t>
        </w:r>
        <w:r w:rsidRPr="00D34816">
          <w:rPr>
            <w:szCs w:val="20"/>
          </w:rPr>
          <w:tab/>
          <w:t xml:space="preserve">Email: </w:t>
        </w:r>
        <w:r>
          <w:rPr>
            <w:szCs w:val="20"/>
          </w:rPr>
          <w:t>governo</w:t>
        </w:r>
        <w:r w:rsidRPr="00D34816">
          <w:rPr>
            <w:szCs w:val="20"/>
          </w:rPr>
          <w:t>@saomiguel.pr.gov.br</w:t>
        </w:r>
      </w:p>
      <w:p w:rsidR="000E6F44" w:rsidRDefault="000E6F44" w:rsidP="0066638F">
        <w:pPr>
          <w:pStyle w:val="Rodap"/>
          <w:tabs>
            <w:tab w:val="left" w:pos="6946"/>
          </w:tabs>
          <w:jc w:val="center"/>
          <w:rPr>
            <w:rFonts w:hint="eastAsia"/>
            <w:szCs w:val="20"/>
          </w:rPr>
        </w:pPr>
        <w:r>
          <w:rPr>
            <w:szCs w:val="20"/>
          </w:rPr>
          <w:t>Telefone: +55 (45) 3565-8133</w:t>
        </w:r>
      </w:p>
      <w:p w:rsidR="000E6F44" w:rsidRDefault="000E6F44" w:rsidP="0066638F">
        <w:pPr>
          <w:pStyle w:val="Rodap"/>
          <w:tabs>
            <w:tab w:val="clear" w:pos="4252"/>
            <w:tab w:val="clear" w:pos="8504"/>
            <w:tab w:val="center" w:pos="11340"/>
            <w:tab w:val="left" w:pos="14034"/>
            <w:tab w:val="right" w:pos="15592"/>
          </w:tabs>
          <w:ind w:left="7088"/>
          <w:jc w:val="right"/>
          <w:rPr>
            <w:rFonts w:ascii="Arial" w:hAnsi="Arial" w:cs="Arial"/>
            <w:sz w:val="14"/>
            <w:szCs w:val="14"/>
          </w:rPr>
        </w:pPr>
        <w:r>
          <w:t xml:space="preserve">Página </w:t>
        </w:r>
        <w:r>
          <w:rPr>
            <w:b/>
          </w:rPr>
          <w:fldChar w:fldCharType="begin"/>
        </w:r>
        <w:r>
          <w:rPr>
            <w:b/>
          </w:rPr>
          <w:instrText xml:space="preserve"> PAGE </w:instrText>
        </w:r>
        <w:r>
          <w:rPr>
            <w:b/>
          </w:rPr>
          <w:fldChar w:fldCharType="separate"/>
        </w:r>
        <w:r w:rsidR="00975345">
          <w:rPr>
            <w:rFonts w:hint="eastAsia"/>
            <w:b/>
            <w:noProof/>
          </w:rPr>
          <w:t>2</w:t>
        </w:r>
        <w:r>
          <w:rPr>
            <w:b/>
          </w:rPr>
          <w:fldChar w:fldCharType="end"/>
        </w:r>
        <w:r>
          <w:t xml:space="preserve"> de </w:t>
        </w:r>
        <w:r>
          <w:rPr>
            <w:b/>
          </w:rPr>
          <w:fldChar w:fldCharType="begin"/>
        </w:r>
        <w:r>
          <w:rPr>
            <w:b/>
          </w:rPr>
          <w:instrText xml:space="preserve"> NUMPAGES </w:instrText>
        </w:r>
        <w:r>
          <w:rPr>
            <w:b/>
          </w:rPr>
          <w:fldChar w:fldCharType="separate"/>
        </w:r>
        <w:r w:rsidR="00975345">
          <w:rPr>
            <w:rFonts w:hint="eastAsia"/>
            <w:b/>
            <w:noProof/>
          </w:rPr>
          <w:t>16</w:t>
        </w:r>
        <w:r>
          <w:rPr>
            <w:b/>
          </w:rPr>
          <w:fldChar w:fldCharType="end"/>
        </w:r>
      </w:p>
      <w:bookmarkStart w:id="1" w:name="_Hlk135299703" w:displacedByCustomXml="next"/>
      <w:bookmarkEnd w:id="1"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A6" w:rsidRDefault="00F424A6">
      <w:pPr>
        <w:rPr>
          <w:rFonts w:hint="eastAsia"/>
          <w:sz w:val="12"/>
        </w:rPr>
      </w:pPr>
      <w:r>
        <w:separator/>
      </w:r>
    </w:p>
  </w:footnote>
  <w:footnote w:type="continuationSeparator" w:id="0">
    <w:p w:rsidR="00F424A6" w:rsidRDefault="00F424A6">
      <w:pPr>
        <w:rPr>
          <w:rFonts w:hint="eastAsia"/>
          <w:sz w:val="12"/>
        </w:rPr>
      </w:pPr>
      <w:r>
        <w:continuationSeparator/>
      </w:r>
    </w:p>
  </w:footnote>
  <w:footnote w:id="1">
    <w:p w:rsidR="000E6F44" w:rsidRDefault="000E6F44" w:rsidP="00A74AB0">
      <w:pPr>
        <w:pStyle w:val="Textodenotaderodap"/>
        <w:jc w:val="both"/>
        <w:rPr>
          <w:rFonts w:hint="eastAsia"/>
        </w:rPr>
      </w:pPr>
      <w:r>
        <w:rPr>
          <w:rStyle w:val="Caracteresdenotaderodap"/>
        </w:rPr>
        <w:footnoteRef/>
      </w:r>
      <w:r>
        <w:t xml:space="preserve"> </w:t>
      </w:r>
      <w:r>
        <w:rPr>
          <w:rFonts w:ascii="Arial" w:hAnsi="Arial" w:cs="Arial"/>
          <w:color w:val="000000"/>
        </w:rPr>
        <w:t>De acordo com o art. 124, I, alínea ‘c’, a alteração contratual poderá ser realizada quando necessária a modificação da forma de pagamento por imposição de circunstâncias supervenientes.</w:t>
      </w:r>
    </w:p>
  </w:footnote>
  <w:footnote w:id="2">
    <w:p w:rsidR="000E6F44" w:rsidRDefault="000E6F44" w:rsidP="00A74AB0">
      <w:pPr>
        <w:pStyle w:val="Textodenotaderodap"/>
        <w:jc w:val="both"/>
        <w:rPr>
          <w:rFonts w:hint="eastAsia"/>
        </w:rPr>
      </w:pPr>
      <w:r>
        <w:rPr>
          <w:rStyle w:val="Caracteresdenotaderodap"/>
        </w:rPr>
        <w:footnoteRef/>
      </w:r>
      <w:r>
        <w:t xml:space="preserve"> </w:t>
      </w:r>
      <w:r>
        <w:rPr>
          <w:rFonts w:ascii="Arial" w:hAnsi="Arial" w:cs="Arial"/>
          <w:color w:val="000000"/>
        </w:rPr>
        <w:t>De acordo com o art. 125,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footnote>
  <w:footnote w:id="3">
    <w:p w:rsidR="000E6F44" w:rsidRDefault="000E6F44" w:rsidP="00A74AB0">
      <w:pPr>
        <w:pStyle w:val="Textodenotaderodap"/>
        <w:jc w:val="both"/>
        <w:rPr>
          <w:rFonts w:hint="eastAsia"/>
        </w:rPr>
      </w:pPr>
      <w:r>
        <w:rPr>
          <w:rStyle w:val="Caracteresdenotaderodap"/>
        </w:rPr>
        <w:footnoteRef/>
      </w:r>
      <w:r>
        <w:t xml:space="preserve"> </w:t>
      </w:r>
      <w:r>
        <w:rPr>
          <w:rFonts w:ascii="Arial" w:hAnsi="Arial" w:cs="Arial"/>
          <w:color w:val="000000"/>
        </w:rPr>
        <w:t>O processo deve ser instruído com a documentação comprobatória da razoabilidade do preço.</w:t>
      </w:r>
    </w:p>
  </w:footnote>
  <w:footnote w:id="4">
    <w:p w:rsidR="000E6F44" w:rsidRDefault="000E6F44" w:rsidP="00A74AB0">
      <w:pPr>
        <w:pStyle w:val="Textodenotaderodap"/>
        <w:rPr>
          <w:rFonts w:hint="eastAsia"/>
        </w:rPr>
      </w:pPr>
      <w:r>
        <w:rPr>
          <w:rStyle w:val="Caracteresdenotaderodap"/>
        </w:rPr>
        <w:footnoteRef/>
      </w:r>
      <w:r>
        <w:t xml:space="preserve"> Somente se aplicável ao caso concreto.</w:t>
      </w:r>
    </w:p>
  </w:footnote>
  <w:footnote w:id="5">
    <w:p w:rsidR="000E6F44" w:rsidRDefault="000E6F44" w:rsidP="00A74AB0">
      <w:pPr>
        <w:pStyle w:val="Textodenotaderodap"/>
        <w:rPr>
          <w:rFonts w:hint="eastAsia"/>
        </w:rPr>
      </w:pPr>
      <w:r>
        <w:rPr>
          <w:rStyle w:val="Caracteresdenotaderodap"/>
        </w:rPr>
        <w:footnoteRef/>
      </w:r>
      <w:r>
        <w:t xml:space="preserve"> O artigo 53, §5º da Lei nº 14.133/21 permite a dispensa do parecer jurídico, conforme hipóteses a serem disciplinadas por </w:t>
      </w:r>
      <w:r>
        <w:rPr>
          <w:b/>
          <w:bCs/>
        </w:rPr>
        <w:t>ato da autoridade jurídica máxima competente</w:t>
      </w:r>
      <w:r>
        <w:t>. Havendo esse ato e sendo o caso de dispensa de parecer jurídico, deverá o gestor justificar no processo essa dispensa e, no checklist, indicar a fl. em que consta tal justificativa.</w:t>
      </w:r>
    </w:p>
  </w:footnote>
  <w:footnote w:id="6">
    <w:p w:rsidR="000E6F44" w:rsidRDefault="000E6F44" w:rsidP="00A74AB0">
      <w:pPr>
        <w:pStyle w:val="Textodenotaderodap"/>
        <w:rPr>
          <w:rFonts w:hint="eastAsia"/>
        </w:rPr>
      </w:pPr>
      <w:r>
        <w:rPr>
          <w:rStyle w:val="Caracteresdenotaderodap"/>
        </w:rPr>
        <w:footnoteRef/>
      </w:r>
      <w:r>
        <w:t xml:space="preserve"> Somente se aplicável ao caso concreto.</w:t>
      </w:r>
    </w:p>
  </w:footnote>
  <w:footnote w:id="7">
    <w:p w:rsidR="000E6F44" w:rsidRDefault="000E6F44" w:rsidP="000E6F44">
      <w:pPr>
        <w:pStyle w:val="Textodenotaderodap"/>
        <w:jc w:val="both"/>
        <w:rPr>
          <w:rFonts w:hint="eastAsia"/>
        </w:rPr>
      </w:pPr>
      <w:r>
        <w:rPr>
          <w:rStyle w:val="Refdenotaderodap"/>
        </w:rPr>
        <w:footnoteRef/>
      </w:r>
      <w:r>
        <w:t xml:space="preserve"> </w:t>
      </w:r>
      <w:r>
        <w:rPr>
          <w:rFonts w:ascii="Arial" w:hAnsi="Arial" w:cs="Arial"/>
          <w:color w:val="000000"/>
        </w:rPr>
        <w:t>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footnote>
  <w:footnote w:id="8">
    <w:p w:rsidR="000E6F44" w:rsidRDefault="000E6F44" w:rsidP="00A74AB0">
      <w:pPr>
        <w:pStyle w:val="Textodenotaderodap"/>
        <w:jc w:val="both"/>
        <w:rPr>
          <w:rFonts w:hint="eastAsia"/>
        </w:rPr>
      </w:pPr>
      <w:r>
        <w:rPr>
          <w:rStyle w:val="Refdenotaderodap"/>
        </w:rPr>
        <w:footnoteRef/>
      </w:r>
      <w:r>
        <w:t xml:space="preserve"> </w:t>
      </w:r>
      <w:r w:rsidRPr="00974D0B">
        <w:rPr>
          <w:rFonts w:ascii="Arial" w:hAnsi="Arial" w:cs="Arial"/>
          <w:color w:val="000000"/>
        </w:rPr>
        <w:t>O processo deve ser instruído com a documentação comprobatória da razoabilidade do preço</w:t>
      </w:r>
      <w:r>
        <w:rPr>
          <w:rFonts w:ascii="Arial" w:hAnsi="Arial" w:cs="Arial"/>
          <w:color w:val="000000"/>
        </w:rPr>
        <w:t>.</w:t>
      </w:r>
    </w:p>
  </w:footnote>
  <w:footnote w:id="9">
    <w:p w:rsidR="000E6F44" w:rsidRDefault="000E6F44" w:rsidP="00A74AB0">
      <w:pPr>
        <w:pStyle w:val="Textodenotaderodap"/>
        <w:jc w:val="both"/>
        <w:rPr>
          <w:rFonts w:hint="eastAsia"/>
        </w:rPr>
      </w:pPr>
      <w:r>
        <w:rPr>
          <w:rStyle w:val="Refdenotaderodap"/>
        </w:rPr>
        <w:footnoteRef/>
      </w:r>
      <w:r>
        <w:t xml:space="preserve"> Somente se aplicável ao caso concreto.</w:t>
      </w:r>
    </w:p>
  </w:footnote>
  <w:footnote w:id="10">
    <w:p w:rsidR="000E6F44" w:rsidRDefault="000E6F44" w:rsidP="00A74AB0">
      <w:pPr>
        <w:pStyle w:val="Textodenotaderodap"/>
        <w:jc w:val="both"/>
        <w:rPr>
          <w:rFonts w:hint="eastAsia"/>
        </w:rPr>
      </w:pPr>
      <w:r>
        <w:rPr>
          <w:rStyle w:val="Refdenotaderodap"/>
        </w:rPr>
        <w:footnoteRef/>
      </w:r>
      <w:r>
        <w:t xml:space="preserve"> </w:t>
      </w:r>
      <w:r w:rsidRPr="000169A3">
        <w:t xml:space="preserve">O artigo 53, §5º da Lei nº 14.133/21 permite a dispensa do parecer jurídico, conforme hipóteses a serem disciplinadas por </w:t>
      </w:r>
      <w:r w:rsidRPr="000169A3">
        <w:rPr>
          <w:b/>
          <w:bCs/>
        </w:rPr>
        <w:t>ato da autoridade jurídica máxima competente</w:t>
      </w:r>
      <w:r w:rsidRPr="000169A3">
        <w:t>. Havendo esse ato e sendo o caso de dispensa de parecer jurídico, deverá o gestor justificar no processo essa dispensa e, no checklist, indicar a fl. em que consta tal justificativa.</w:t>
      </w:r>
    </w:p>
  </w:footnote>
  <w:footnote w:id="11">
    <w:p w:rsidR="000E6F44" w:rsidRDefault="000E6F44" w:rsidP="00A74AB0">
      <w:pPr>
        <w:pStyle w:val="Textodenotaderodap"/>
        <w:jc w:val="both"/>
        <w:rPr>
          <w:rFonts w:hint="eastAsia"/>
        </w:rPr>
      </w:pPr>
      <w:r>
        <w:rPr>
          <w:rStyle w:val="Refdenotaderodap"/>
        </w:rPr>
        <w:footnoteRef/>
      </w:r>
      <w:r>
        <w:t xml:space="preserve"> Somente se aplicável ao caso concreto.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F44" w:rsidRDefault="000E6F44" w:rsidP="0066638F">
    <w:pPr>
      <w:pStyle w:val="Cabealho1"/>
      <w:tabs>
        <w:tab w:val="clear" w:pos="4819"/>
        <w:tab w:val="clear" w:pos="9638"/>
      </w:tabs>
      <w:ind w:right="-1"/>
      <w:jc w:val="center"/>
    </w:pPr>
    <w:r>
      <w:rPr>
        <w:noProof/>
      </w:rPr>
      <w:drawing>
        <wp:anchor distT="0" distB="0" distL="0" distR="114300" simplePos="0" relativeHeight="251659264" behindDoc="1" locked="0" layoutInCell="0" allowOverlap="1" wp14:anchorId="539F8CC2" wp14:editId="2AE7CE9C">
          <wp:simplePos x="0" y="0"/>
          <wp:positionH relativeFrom="margin">
            <wp:align>left</wp:align>
          </wp:positionH>
          <wp:positionV relativeFrom="paragraph">
            <wp:posOffset>-203835</wp:posOffset>
          </wp:positionV>
          <wp:extent cx="847090" cy="65087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7090" cy="650875"/>
                  </a:xfrm>
                  <a:prstGeom prst="rect">
                    <a:avLst/>
                  </a:prstGeom>
                  <a:solidFill>
                    <a:srgbClr val="FFFFFF">
                      <a:alpha val="0"/>
                    </a:srgbClr>
                  </a:solidFill>
                  <a:ln w="9525">
                    <a:noFill/>
                    <a:miter lim="800000"/>
                    <a:headEnd/>
                    <a:tailEnd/>
                  </a:ln>
                </pic:spPr>
              </pic:pic>
            </a:graphicData>
          </a:graphic>
        </wp:anchor>
      </w:drawing>
    </w:r>
    <w:r>
      <w:t>ESTADO DO PARANÁ</w:t>
    </w:r>
  </w:p>
  <w:p w:rsidR="000E6F44" w:rsidRDefault="000E6F44" w:rsidP="0066638F">
    <w:pPr>
      <w:pStyle w:val="Cabealho1"/>
      <w:tabs>
        <w:tab w:val="clear" w:pos="4819"/>
        <w:tab w:val="clear" w:pos="9638"/>
      </w:tabs>
      <w:ind w:right="-1"/>
      <w:jc w:val="center"/>
      <w:rPr>
        <w:b/>
        <w:bCs/>
        <w:sz w:val="34"/>
        <w:szCs w:val="34"/>
      </w:rPr>
    </w:pPr>
    <w:r>
      <w:rPr>
        <w:b/>
        <w:bCs/>
        <w:sz w:val="34"/>
        <w:szCs w:val="34"/>
      </w:rPr>
      <w:t>MUNICÍPIO DE SÃO MIGUEL DO IGUAÇU</w:t>
    </w:r>
  </w:p>
  <w:p w:rsidR="000E6F44" w:rsidRDefault="000E6F44">
    <w:pPr>
      <w:pStyle w:val="Cabealh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F44" w:rsidRDefault="000E6F44" w:rsidP="0066638F">
    <w:pPr>
      <w:pStyle w:val="Cabealho1"/>
      <w:tabs>
        <w:tab w:val="clear" w:pos="4819"/>
        <w:tab w:val="clear" w:pos="9638"/>
      </w:tabs>
      <w:ind w:right="-1"/>
      <w:jc w:val="center"/>
    </w:pPr>
    <w:r>
      <w:rPr>
        <w:noProof/>
      </w:rPr>
      <w:drawing>
        <wp:anchor distT="0" distB="0" distL="0" distR="114300" simplePos="0" relativeHeight="251661312" behindDoc="1" locked="0" layoutInCell="0" allowOverlap="1" wp14:anchorId="539F8CC2" wp14:editId="2AE7CE9C">
          <wp:simplePos x="0" y="0"/>
          <wp:positionH relativeFrom="margin">
            <wp:align>left</wp:align>
          </wp:positionH>
          <wp:positionV relativeFrom="paragraph">
            <wp:posOffset>-203835</wp:posOffset>
          </wp:positionV>
          <wp:extent cx="847090" cy="65087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7090" cy="650875"/>
                  </a:xfrm>
                  <a:prstGeom prst="rect">
                    <a:avLst/>
                  </a:prstGeom>
                  <a:solidFill>
                    <a:srgbClr val="FFFFFF">
                      <a:alpha val="0"/>
                    </a:srgbClr>
                  </a:solidFill>
                  <a:ln w="9525">
                    <a:noFill/>
                    <a:miter lim="800000"/>
                    <a:headEnd/>
                    <a:tailEnd/>
                  </a:ln>
                </pic:spPr>
              </pic:pic>
            </a:graphicData>
          </a:graphic>
        </wp:anchor>
      </w:drawing>
    </w:r>
    <w:r>
      <w:t>ESTADO DO PARANÁ</w:t>
    </w:r>
  </w:p>
  <w:p w:rsidR="000E6F44" w:rsidRDefault="000E6F44" w:rsidP="0066638F">
    <w:pPr>
      <w:pStyle w:val="Cabealho1"/>
      <w:tabs>
        <w:tab w:val="clear" w:pos="4819"/>
        <w:tab w:val="clear" w:pos="9638"/>
      </w:tabs>
      <w:ind w:right="-1"/>
      <w:jc w:val="center"/>
      <w:rPr>
        <w:b/>
        <w:bCs/>
        <w:sz w:val="34"/>
        <w:szCs w:val="34"/>
      </w:rPr>
    </w:pPr>
    <w:r>
      <w:rPr>
        <w:b/>
        <w:bCs/>
        <w:sz w:val="34"/>
        <w:szCs w:val="34"/>
      </w:rPr>
      <w:t>MUNICÍPIO DE SÃO MIGUEL DO IGUAÇU</w:t>
    </w:r>
  </w:p>
  <w:p w:rsidR="000E6F44" w:rsidRDefault="000E6F44">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3E11"/>
    <w:multiLevelType w:val="multilevel"/>
    <w:tmpl w:val="C08C519E"/>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94C702C"/>
    <w:multiLevelType w:val="multilevel"/>
    <w:tmpl w:val="4FEC8232"/>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rPr>
    </w:lvl>
    <w:lvl w:ilvl="2">
      <w:start w:val="1"/>
      <w:numFmt w:val="decimal"/>
      <w:pStyle w:val="Nivel3"/>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70D26F5"/>
    <w:multiLevelType w:val="hybridMultilevel"/>
    <w:tmpl w:val="4AE6B97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46517C"/>
    <w:multiLevelType w:val="multilevel"/>
    <w:tmpl w:val="8A30F4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45"/>
    <w:rsid w:val="000D4E6D"/>
    <w:rsid w:val="000E6F44"/>
    <w:rsid w:val="00125228"/>
    <w:rsid w:val="001337AE"/>
    <w:rsid w:val="00145988"/>
    <w:rsid w:val="001A17FE"/>
    <w:rsid w:val="001E0D47"/>
    <w:rsid w:val="002805A2"/>
    <w:rsid w:val="0029191C"/>
    <w:rsid w:val="002D4839"/>
    <w:rsid w:val="0033384B"/>
    <w:rsid w:val="00453DB9"/>
    <w:rsid w:val="004C04FF"/>
    <w:rsid w:val="004F3C9C"/>
    <w:rsid w:val="005726DB"/>
    <w:rsid w:val="005F4862"/>
    <w:rsid w:val="00614E44"/>
    <w:rsid w:val="0066638F"/>
    <w:rsid w:val="00666782"/>
    <w:rsid w:val="006C7DAD"/>
    <w:rsid w:val="00755B42"/>
    <w:rsid w:val="007D2C72"/>
    <w:rsid w:val="00951D41"/>
    <w:rsid w:val="00975345"/>
    <w:rsid w:val="00A74AB0"/>
    <w:rsid w:val="00A928B6"/>
    <w:rsid w:val="00AC6469"/>
    <w:rsid w:val="00B14966"/>
    <w:rsid w:val="00B56315"/>
    <w:rsid w:val="00BB7E28"/>
    <w:rsid w:val="00BE3A6E"/>
    <w:rsid w:val="00C5488D"/>
    <w:rsid w:val="00C55ECA"/>
    <w:rsid w:val="00D402F7"/>
    <w:rsid w:val="00DD3FBC"/>
    <w:rsid w:val="00E20C16"/>
    <w:rsid w:val="00E73542"/>
    <w:rsid w:val="00F24B5C"/>
    <w:rsid w:val="00F424A6"/>
    <w:rsid w:val="00F73916"/>
    <w:rsid w:val="00FA2B8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5BCE73-0272-457B-86CD-CF60532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pPr>
        <w:suppressAutoHyphens/>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D47"/>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qFormat/>
    <w:rsid w:val="003A73C1"/>
    <w:rPr>
      <w:rFonts w:ascii="Tahoma" w:hAnsi="Tahoma" w:cs="Tahoma"/>
      <w:sz w:val="16"/>
      <w:szCs w:val="16"/>
    </w:rPr>
  </w:style>
  <w:style w:type="character" w:customStyle="1" w:styleId="Ttulo2Char">
    <w:name w:val="Título 2 Char"/>
    <w:link w:val="Ttul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Fontepargpadro"/>
    <w:qFormat/>
    <w:rsid w:val="00260802"/>
  </w:style>
  <w:style w:type="character" w:customStyle="1" w:styleId="Hyperlink1">
    <w:name w:val="Hyperlink1"/>
    <w:basedOn w:val="Fontepargpadro"/>
    <w:uiPriority w:val="99"/>
    <w:unhideWhenUsed/>
    <w:rsid w:val="00DC41DD"/>
    <w:rPr>
      <w:color w:val="0000FF" w:themeColor="hyperlink"/>
      <w:u w:val="single"/>
    </w:rPr>
  </w:style>
  <w:style w:type="character" w:customStyle="1" w:styleId="CitaoChar">
    <w:name w:val="Citação Char"/>
    <w:link w:val="Citao"/>
    <w:qFormat/>
    <w:rsid w:val="00080B53"/>
    <w:rPr>
      <w:rFonts w:ascii="Arial" w:eastAsia="Calibri" w:hAnsi="Arial" w:cs="Tahoma"/>
      <w:i/>
      <w:iCs/>
      <w:color w:val="000000"/>
      <w:szCs w:val="24"/>
      <w:shd w:val="clear" w:color="auto" w:fill="FFFFCC"/>
    </w:rPr>
  </w:style>
  <w:style w:type="character" w:customStyle="1" w:styleId="NotaexplicativaChar">
    <w:name w:val="Nota explicativa Char"/>
    <w:basedOn w:val="CitaoChar"/>
    <w:link w:val="Notaexplicativa"/>
    <w:qFormat/>
    <w:rsid w:val="00265FB6"/>
    <w:rPr>
      <w:rFonts w:ascii="Arial" w:eastAsia="Calibri" w:hAnsi="Arial" w:cs="Tahoma"/>
      <w:i/>
      <w:iCs/>
      <w:color w:val="000000"/>
      <w:szCs w:val="24"/>
      <w:shd w:val="clear" w:color="auto" w:fill="FFFFCC"/>
    </w:rPr>
  </w:style>
  <w:style w:type="character" w:customStyle="1" w:styleId="CabealhoChar">
    <w:name w:val="Cabeçalho Char"/>
    <w:link w:val="Cabealho"/>
    <w:qFormat/>
    <w:rsid w:val="00CA24FB"/>
    <w:rPr>
      <w:rFonts w:ascii="Ecofont_Spranq_eco_Sans" w:hAnsi="Ecofont_Spranq_eco_Sans" w:cs="Tahoma"/>
      <w:sz w:val="24"/>
      <w:szCs w:val="24"/>
    </w:r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character" w:styleId="Refdecomentrio">
    <w:name w:val="annotation reference"/>
    <w:basedOn w:val="Fontepargpadro"/>
    <w:unhideWhenUsed/>
    <w:qFormat/>
    <w:rsid w:val="00430FDB"/>
    <w:rPr>
      <w:sz w:val="16"/>
      <w:szCs w:val="16"/>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semiHidden/>
    <w:qFormat/>
    <w:rsid w:val="00430FDB"/>
    <w:rPr>
      <w:rFonts w:ascii="Ecofont_Spranq_eco_Sans" w:hAnsi="Ecofont_Spranq_eco_Sans" w:cs="Tahoma"/>
      <w:b/>
      <w:bCs/>
      <w:lang w:eastAsia="pt-BR"/>
    </w:rPr>
  </w:style>
  <w:style w:type="character" w:customStyle="1" w:styleId="Ttulo4Char">
    <w:name w:val="Título 4 Char"/>
    <w:basedOn w:val="Fontepargpadro"/>
    <w:link w:val="Ttulo4"/>
    <w:qFormat/>
    <w:rsid w:val="00A45A85"/>
    <w:rPr>
      <w:rFonts w:asciiTheme="majorHAnsi" w:eastAsiaTheme="majorEastAsia" w:hAnsiTheme="majorHAnsi" w:cstheme="majorBidi"/>
      <w:i/>
      <w:iCs/>
      <w:color w:val="365F91" w:themeColor="accent1" w:themeShade="BF"/>
      <w:sz w:val="24"/>
      <w:szCs w:val="24"/>
      <w:lang w:eastAsia="pt-BR"/>
    </w:rPr>
  </w:style>
  <w:style w:type="character" w:customStyle="1" w:styleId="TtuloChar">
    <w:name w:val="Título Char"/>
    <w:basedOn w:val="Fontepargpadro"/>
    <w:link w:val="Ttulo"/>
    <w:qFormat/>
    <w:rsid w:val="007F77AD"/>
    <w:rPr>
      <w:rFonts w:asciiTheme="majorHAnsi" w:eastAsiaTheme="majorEastAsia" w:hAnsiTheme="majorHAnsi" w:cstheme="majorBidi"/>
      <w:color w:val="17365D" w:themeColor="text2" w:themeShade="BF"/>
      <w:spacing w:val="5"/>
      <w:kern w:val="2"/>
      <w:sz w:val="52"/>
      <w:szCs w:val="52"/>
      <w:lang w:eastAsia="pt-BR"/>
    </w:rPr>
  </w:style>
  <w:style w:type="character" w:customStyle="1" w:styleId="Nivel01Char">
    <w:name w:val="Nivel 01 Char"/>
    <w:basedOn w:val="TtuloChar"/>
    <w:link w:val="Nivel01"/>
    <w:qFormat/>
    <w:rsid w:val="007E23ED"/>
    <w:rPr>
      <w:rFonts w:ascii="Arial" w:eastAsiaTheme="majorEastAsia" w:hAnsi="Arial" w:cs="Arial"/>
      <w:b/>
      <w:bCs/>
      <w:color w:val="17365D" w:themeColor="text2" w:themeShade="BF"/>
      <w:spacing w:val="5"/>
      <w:kern w:val="2"/>
      <w:sz w:val="52"/>
      <w:szCs w:val="52"/>
      <w:lang w:eastAsia="pt-BR"/>
    </w:rPr>
  </w:style>
  <w:style w:type="character" w:customStyle="1" w:styleId="Ttulo1Char">
    <w:name w:val="Título 1 Char"/>
    <w:basedOn w:val="Fontepargpadro"/>
    <w:link w:val="Ttulo1"/>
    <w:qFormat/>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
      <w:sz w:val="52"/>
      <w:szCs w:val="52"/>
      <w:lang w:eastAsia="pt-BR"/>
    </w:rPr>
  </w:style>
  <w:style w:type="character" w:customStyle="1" w:styleId="QuoteChar">
    <w:name w:val="Quote Char"/>
    <w:basedOn w:val="Fontepargpadro"/>
    <w:link w:val="Citao1"/>
    <w:qFormat/>
    <w:rsid w:val="00B77761"/>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53119E"/>
  </w:style>
  <w:style w:type="character" w:customStyle="1" w:styleId="eop">
    <w:name w:val="eop"/>
    <w:basedOn w:val="Fontepargpadro"/>
    <w:qFormat/>
    <w:rsid w:val="0053119E"/>
  </w:style>
  <w:style w:type="character" w:customStyle="1" w:styleId="spellingerror">
    <w:name w:val="spellingerror"/>
    <w:basedOn w:val="Fontepargpadro"/>
    <w:qFormat/>
    <w:rsid w:val="0053119E"/>
  </w:style>
  <w:style w:type="character" w:customStyle="1" w:styleId="CorpodetextoChar">
    <w:name w:val="Corpo de texto Char"/>
    <w:basedOn w:val="Fontepargpadro"/>
    <w:link w:val="Corpodetexto"/>
    <w:qFormat/>
    <w:rsid w:val="00405763"/>
    <w:rPr>
      <w:rFonts w:eastAsia="Times New Roman"/>
      <w:sz w:val="24"/>
      <w:szCs w:val="24"/>
      <w:lang w:eastAsia="pt-BR"/>
    </w:rPr>
  </w:style>
  <w:style w:type="character" w:customStyle="1" w:styleId="Nivel1Char">
    <w:name w:val="Nivel1 Char"/>
    <w:basedOn w:val="Ttulo1Char"/>
    <w:link w:val="Nivel1"/>
    <w:qFormat/>
    <w:rsid w:val="001B6423"/>
    <w:rPr>
      <w:rFonts w:ascii="Arial" w:eastAsiaTheme="majorEastAsia" w:hAnsi="Arial" w:cs="Arial"/>
      <w:b/>
      <w:bCs w:val="0"/>
      <w:color w:val="365F91" w:themeColor="accent1" w:themeShade="BF"/>
      <w:sz w:val="28"/>
      <w:szCs w:val="28"/>
      <w:lang w:eastAsia="pt-BR"/>
    </w:rPr>
  </w:style>
  <w:style w:type="character" w:customStyle="1" w:styleId="Nivel4Char">
    <w:name w:val="Nivel 4 Char"/>
    <w:basedOn w:val="Fontepargpadro"/>
    <w:link w:val="Nivel4"/>
    <w:qFormat/>
    <w:rsid w:val="00447F3E"/>
    <w:rPr>
      <w:rFonts w:ascii="Arial" w:hAnsi="Arial" w:cs="Arial"/>
      <w:lang w:eastAsia="pt-BR"/>
    </w:rPr>
  </w:style>
  <w:style w:type="character" w:customStyle="1" w:styleId="cp0020corpodespachochar1">
    <w:name w:val="cp_0020corpodespacho__char1"/>
    <w:qFormat/>
    <w:rsid w:val="00D30A43"/>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D30A43"/>
    <w:rPr>
      <w:rFonts w:ascii="Times New Roman" w:hAnsi="Times New Roman" w:cs="Times New Roman"/>
      <w:strike w:val="0"/>
      <w:dstrike w:val="0"/>
      <w:sz w:val="28"/>
      <w:szCs w:val="28"/>
      <w:u w:val="none"/>
      <w:effect w:val="none"/>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GradeColorida-nfase1Char">
    <w:name w:val="Grade Colorida - Ênfase 1 Char"/>
    <w:link w:val="GradeColorida-nfase11"/>
    <w:uiPriority w:val="29"/>
    <w:qFormat/>
    <w:rsid w:val="00D30A43"/>
    <w:rPr>
      <w:rFonts w:ascii="Arial" w:eastAsia="Calibri" w:hAnsi="Arial"/>
      <w:i/>
      <w:iCs/>
      <w:color w:val="000000"/>
      <w:szCs w:val="24"/>
      <w:shd w:val="clear" w:color="auto" w:fill="FFFFCC"/>
    </w:rPr>
  </w:style>
  <w:style w:type="character" w:customStyle="1" w:styleId="highlight">
    <w:name w:val="highlight"/>
    <w:basedOn w:val="Fontepargpadro"/>
    <w:qFormat/>
    <w:rsid w:val="00D30A43"/>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qFormat/>
    <w:rsid w:val="00D30A43"/>
    <w:rPr>
      <w:color w:val="605E5C"/>
      <w:shd w:val="clear" w:color="auto" w:fill="E1DFDD"/>
    </w:rPr>
  </w:style>
  <w:style w:type="character" w:customStyle="1" w:styleId="MenoPendente2">
    <w:name w:val="Menção Pendente2"/>
    <w:basedOn w:val="Fontepargpadro"/>
    <w:uiPriority w:val="99"/>
    <w:semiHidden/>
    <w:unhideWhenUsed/>
    <w:qFormat/>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character" w:customStyle="1" w:styleId="Nvel2OpcionalChar">
    <w:name w:val="Nível 2 Opcional Char"/>
    <w:basedOn w:val="Fontepargpadro"/>
    <w:link w:val="Nvel2Opcional"/>
    <w:qFormat/>
    <w:rsid w:val="00A831D9"/>
    <w:rPr>
      <w:rFonts w:ascii="Arial" w:eastAsia="Times New Roman" w:hAnsi="Arial" w:cs="Arial"/>
      <w:i/>
      <w:color w:val="FF0000"/>
      <w:lang w:eastAsia="pt-BR"/>
    </w:rPr>
  </w:style>
  <w:style w:type="character" w:customStyle="1" w:styleId="Nvel3OpcionalChar">
    <w:name w:val="Nível 3 Opcional Char"/>
    <w:basedOn w:val="Fontepargpadro"/>
    <w:link w:val="Nvel3Opcional"/>
    <w:qFormat/>
    <w:rsid w:val="00A831D9"/>
    <w:rPr>
      <w:rFonts w:ascii="Arial" w:eastAsia="Times New Roman" w:hAnsi="Arial" w:cs="Arial"/>
      <w:i/>
      <w:iCs/>
      <w:color w:val="FF0000"/>
      <w:lang w:eastAsia="pt-BR"/>
    </w:rPr>
  </w:style>
  <w:style w:type="character" w:styleId="TextodoEspaoReservado">
    <w:name w:val="Placeholder Text"/>
    <w:basedOn w:val="Fontepargpadro"/>
    <w:uiPriority w:val="67"/>
    <w:semiHidden/>
    <w:qFormat/>
    <w:rsid w:val="0029332D"/>
    <w:rPr>
      <w:color w:val="808080"/>
    </w:rPr>
  </w:style>
  <w:style w:type="character" w:customStyle="1" w:styleId="PargrafodaListaChar">
    <w:name w:val="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qFormat/>
    <w:rsid w:val="00CB3192"/>
    <w:rPr>
      <w:rFonts w:asciiTheme="majorHAnsi" w:eastAsiaTheme="majorEastAsia" w:hAnsiTheme="majorHAnsi" w:cstheme="majorBidi"/>
      <w:color w:val="243F60" w:themeColor="accent1" w:themeShade="7F"/>
      <w:sz w:val="22"/>
      <w:szCs w:val="22"/>
    </w:rPr>
  </w:style>
  <w:style w:type="character" w:customStyle="1" w:styleId="markedcontent">
    <w:name w:val="markedcontent"/>
    <w:basedOn w:val="Fontepargpadro"/>
    <w:qFormat/>
    <w:rsid w:val="00CB3192"/>
  </w:style>
  <w:style w:type="character" w:customStyle="1" w:styleId="MenoPendente3">
    <w:name w:val="Menção Pendente3"/>
    <w:basedOn w:val="Fontepargpadro"/>
    <w:uiPriority w:val="99"/>
    <w:semiHidden/>
    <w:unhideWhenUsed/>
    <w:qFormat/>
    <w:rsid w:val="00CB3192"/>
    <w:rPr>
      <w:color w:val="605E5C"/>
      <w:shd w:val="clear" w:color="auto" w:fill="E1DFDD"/>
    </w:rPr>
  </w:style>
  <w:style w:type="character" w:customStyle="1" w:styleId="MenoPendente4">
    <w:name w:val="Menção Pendente4"/>
    <w:basedOn w:val="Fontepargpadro"/>
    <w:uiPriority w:val="99"/>
    <w:semiHidden/>
    <w:unhideWhenUsed/>
    <w:qFormat/>
    <w:rsid w:val="00CB3192"/>
    <w:rPr>
      <w:color w:val="605E5C"/>
      <w:shd w:val="clear" w:color="auto" w:fill="E1DFDD"/>
    </w:rPr>
  </w:style>
  <w:style w:type="character" w:customStyle="1" w:styleId="ouChar">
    <w:name w:val="ou Char"/>
    <w:basedOn w:val="PargrafodaListaChar"/>
    <w:link w:val="ou"/>
    <w:qFormat/>
    <w:rsid w:val="00D14643"/>
    <w:rPr>
      <w:rFonts w:ascii="Arial" w:eastAsiaTheme="minorHAnsi" w:hAnsi="Arial" w:cs="Arial"/>
      <w:b/>
      <w:bCs/>
      <w:i/>
      <w:iCs/>
      <w:color w:val="FF0000"/>
      <w:sz w:val="24"/>
      <w:szCs w:val="24"/>
      <w:u w:val="single"/>
      <w:lang w:eastAsia="pt-BR"/>
    </w:rPr>
  </w:style>
  <w:style w:type="character" w:customStyle="1" w:styleId="Nvel2-RedChar">
    <w:name w:val="Nível 2 -Red Char"/>
    <w:basedOn w:val="Nivel2Char"/>
    <w:link w:val="Nvel2-Red"/>
    <w:qFormat/>
    <w:rsid w:val="00447F3E"/>
    <w:rPr>
      <w:rFonts w:ascii="Arial" w:hAnsi="Arial" w:cs="Arial"/>
      <w:i/>
      <w:iCs/>
      <w:color w:val="FF0000"/>
      <w:lang w:eastAsia="pt-BR"/>
    </w:rPr>
  </w:style>
  <w:style w:type="character" w:customStyle="1" w:styleId="Nivel3Char">
    <w:name w:val="Nivel 3 Char"/>
    <w:basedOn w:val="Fontepargpadro"/>
    <w:link w:val="Nivel3"/>
    <w:qFormat/>
    <w:rsid w:val="00447F3E"/>
    <w:rPr>
      <w:rFonts w:ascii="Arial" w:hAnsi="Arial" w:cs="Arial"/>
      <w:color w:val="000000"/>
      <w:lang w:eastAsia="pt-BR"/>
    </w:rPr>
  </w:style>
  <w:style w:type="character" w:customStyle="1" w:styleId="Nvel3-RChar">
    <w:name w:val="Nível 3-R Char"/>
    <w:basedOn w:val="Nivel3Char"/>
    <w:link w:val="Nvel3-R"/>
    <w:qFormat/>
    <w:rsid w:val="00447F3E"/>
    <w:rPr>
      <w:rFonts w:ascii="Arial" w:hAnsi="Arial" w:cs="Arial"/>
      <w:i/>
      <w:iCs/>
      <w:color w:val="FF0000"/>
      <w:lang w:eastAsia="pt-BR"/>
    </w:rPr>
  </w:style>
  <w:style w:type="character" w:customStyle="1" w:styleId="Nvel4-RChar">
    <w:name w:val="Nível 4-R Char"/>
    <w:basedOn w:val="Nivel4Char"/>
    <w:link w:val="Nvel4-R"/>
    <w:qFormat/>
    <w:rsid w:val="00447F3E"/>
    <w:rPr>
      <w:rFonts w:ascii="Arial" w:hAnsi="Arial" w:cs="Arial"/>
      <w:i/>
      <w:iCs/>
      <w:color w:val="FF0000"/>
      <w:lang w:eastAsia="pt-BR"/>
    </w:rPr>
  </w:style>
  <w:style w:type="character" w:customStyle="1" w:styleId="Nvel1-SemNumChar">
    <w:name w:val="Nível 1-Sem Num Char"/>
    <w:basedOn w:val="Nivel01Char"/>
    <w:link w:val="Nvel1-SemNum"/>
    <w:qFormat/>
    <w:rsid w:val="00447F3E"/>
    <w:rPr>
      <w:rFonts w:ascii="Arial" w:eastAsiaTheme="majorEastAsia" w:hAnsi="Arial" w:cs="Arial"/>
      <w:b/>
      <w:bCs/>
      <w:color w:val="17365D" w:themeColor="text2" w:themeShade="BF"/>
      <w:spacing w:val="5"/>
      <w:kern w:val="2"/>
      <w:sz w:val="52"/>
      <w:szCs w:val="52"/>
      <w:lang w:eastAsia="pt-BR"/>
    </w:rPr>
  </w:style>
  <w:style w:type="character" w:customStyle="1" w:styleId="PrembuloChar">
    <w:name w:val="Preâmbulo Char"/>
    <w:basedOn w:val="Fontepargpadro"/>
    <w:link w:val="Prembulo"/>
    <w:qFormat/>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qFormat/>
    <w:rsid w:val="00E27AEB"/>
    <w:rPr>
      <w:color w:val="605E5C"/>
      <w:shd w:val="clear" w:color="auto" w:fill="E1DFDD"/>
    </w:rPr>
  </w:style>
  <w:style w:type="character" w:customStyle="1" w:styleId="citao2Char">
    <w:name w:val="citação 2 Char"/>
    <w:basedOn w:val="CitaoChar"/>
    <w:link w:val="citao2"/>
    <w:qFormat/>
    <w:rsid w:val="003C7A23"/>
    <w:rPr>
      <w:rFonts w:ascii="Arial" w:eastAsia="Calibri" w:hAnsi="Arial" w:cs="Tahoma"/>
      <w:i/>
      <w:iCs/>
      <w:color w:val="000000"/>
      <w:szCs w:val="24"/>
      <w:shd w:val="clear" w:color="auto" w:fill="FFFFCC"/>
    </w:rPr>
  </w:style>
  <w:style w:type="character" w:customStyle="1" w:styleId="MenoPendente6">
    <w:name w:val="Menção Pendente6"/>
    <w:basedOn w:val="Fontepargpadro"/>
    <w:uiPriority w:val="99"/>
    <w:semiHidden/>
    <w:unhideWhenUsed/>
    <w:qFormat/>
    <w:rsid w:val="009944DF"/>
    <w:rPr>
      <w:color w:val="605E5C"/>
      <w:shd w:val="clear" w:color="auto" w:fill="E1DFDD"/>
    </w:rPr>
  </w:style>
  <w:style w:type="character" w:customStyle="1" w:styleId="Mentionnonrsolue1">
    <w:name w:val="Mention non résolue1"/>
    <w:basedOn w:val="Fontepargpadro"/>
    <w:uiPriority w:val="99"/>
    <w:semiHidden/>
    <w:unhideWhenUsed/>
    <w:qFormat/>
    <w:rsid w:val="009A0DA5"/>
    <w:rPr>
      <w:color w:val="605E5C"/>
      <w:shd w:val="clear" w:color="auto" w:fill="E1DFDD"/>
    </w:rPr>
  </w:style>
  <w:style w:type="character" w:customStyle="1" w:styleId="TextodenotadefimChar">
    <w:name w:val="Texto de nota de fim Char"/>
    <w:basedOn w:val="Fontepargpadro"/>
    <w:link w:val="Textodenotadefim"/>
    <w:uiPriority w:val="99"/>
    <w:qFormat/>
    <w:rsid w:val="00CE397F"/>
    <w:rPr>
      <w:rFonts w:asciiTheme="minorHAnsi" w:eastAsiaTheme="minorHAnsi" w:hAnsiTheme="minorHAnsi" w:cstheme="minorBidi"/>
    </w:rPr>
  </w:style>
  <w:style w:type="character" w:customStyle="1" w:styleId="Caracteresdenotadefim">
    <w:name w:val="Caracteres de nota de fim"/>
    <w:basedOn w:val="Fontepargpadro"/>
    <w:uiPriority w:val="99"/>
    <w:semiHidden/>
    <w:unhideWhenUsed/>
    <w:qFormat/>
    <w:rsid w:val="00CE397F"/>
    <w:rPr>
      <w:vertAlign w:val="superscript"/>
    </w:rPr>
  </w:style>
  <w:style w:type="character" w:styleId="Refdenotadefim">
    <w:name w:val="endnote reference"/>
    <w:uiPriority w:val="99"/>
    <w:rPr>
      <w:vertAlign w:val="superscript"/>
    </w:rPr>
  </w:style>
  <w:style w:type="character" w:customStyle="1" w:styleId="TextodenotaderodapChar">
    <w:name w:val="Texto de nota de rodapé Char"/>
    <w:basedOn w:val="Fontepargpadro"/>
    <w:link w:val="Textodenotaderodap"/>
    <w:semiHidden/>
    <w:qFormat/>
    <w:rsid w:val="00201A9A"/>
    <w:rPr>
      <w:rFonts w:ascii="Ecofont_Spranq_eco_Sans" w:hAnsi="Ecofont_Spranq_eco_Sans" w:cs="Tahoma"/>
      <w:lang w:eastAsia="pt-BR"/>
    </w:rPr>
  </w:style>
  <w:style w:type="character" w:customStyle="1" w:styleId="Caracteresdenotaderodap">
    <w:name w:val="Caracteres de nota de rodapé"/>
    <w:basedOn w:val="Fontepargpadro"/>
    <w:semiHidden/>
    <w:unhideWhenUsed/>
    <w:qFormat/>
    <w:rsid w:val="00201A9A"/>
    <w:rPr>
      <w:vertAlign w:val="superscript"/>
    </w:rPr>
  </w:style>
  <w:style w:type="character" w:styleId="Refdenotaderodap">
    <w:name w:val="footnote reference"/>
    <w:rPr>
      <w:vertAlign w:val="superscript"/>
    </w:rPr>
  </w:style>
  <w:style w:type="paragraph" w:styleId="Ttulo">
    <w:name w:val="Title"/>
    <w:basedOn w:val="Normal"/>
    <w:next w:val="Corpodetexto"/>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nhideWhenUsed/>
    <w:rsid w:val="00D30A43"/>
    <w:pPr>
      <w:spacing w:beforeAutospacing="1" w:afterAutospacing="1"/>
    </w:pPr>
    <w:rPr>
      <w:rFonts w:ascii="Times New Roman" w:eastAsia="Times New Roman" w:hAnsi="Times New Roman" w:cs="Times New Roman"/>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Textodebalo">
    <w:name w:val="Balloon Text"/>
    <w:basedOn w:val="Normal"/>
    <w:link w:val="TextodebaloChar"/>
    <w:uiPriority w:val="99"/>
    <w:qFormat/>
    <w:rsid w:val="003A73C1"/>
    <w:rPr>
      <w:rFonts w:ascii="Tahoma" w:hAnsi="Tahoma"/>
      <w:sz w:val="16"/>
      <w:szCs w:val="16"/>
    </w:rPr>
  </w:style>
  <w:style w:type="paragraph" w:customStyle="1" w:styleId="Nvel2">
    <w:name w:val="Nível 2"/>
    <w:basedOn w:val="Normal"/>
    <w:next w:val="Normal"/>
    <w:qFormat/>
    <w:rsid w:val="00D30A43"/>
    <w:pPr>
      <w:spacing w:after="120"/>
      <w:jc w:val="both"/>
    </w:pPr>
    <w:rPr>
      <w:rFonts w:ascii="Arial" w:hAnsi="Arial" w:cs="Times New Roman"/>
      <w:b/>
      <w:szCs w:val="20"/>
    </w:rPr>
  </w:style>
  <w:style w:type="paragraph" w:styleId="Citao">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paragraph" w:customStyle="1" w:styleId="CabealhoeRodap">
    <w:name w:val="Cabeçalho e Rodapé"/>
    <w:basedOn w:val="Normal"/>
    <w:qFormat/>
  </w:style>
  <w:style w:type="paragraph" w:styleId="Cabealho">
    <w:name w:val="header"/>
    <w:basedOn w:val="Normal"/>
    <w:link w:val="CabealhoChar"/>
    <w:rsid w:val="00CA24FB"/>
    <w:pPr>
      <w:tabs>
        <w:tab w:val="center" w:pos="4252"/>
        <w:tab w:val="right" w:pos="8504"/>
      </w:tabs>
    </w:pPr>
  </w:style>
  <w:style w:type="paragraph" w:styleId="Rodap">
    <w:name w:val="footer"/>
    <w:basedOn w:val="Normal"/>
    <w:link w:val="RodapChar"/>
    <w:qFormat/>
    <w:rsid w:val="00CA24FB"/>
    <w:pPr>
      <w:tabs>
        <w:tab w:val="center" w:pos="4252"/>
        <w:tab w:val="right" w:pos="8504"/>
      </w:tabs>
    </w:pPr>
  </w:style>
  <w:style w:type="paragraph" w:styleId="Textodecomentrio">
    <w:name w:val="annotation text"/>
    <w:basedOn w:val="Normal"/>
    <w:link w:val="TextodecomentrioChar"/>
    <w:unhideWhenUsed/>
    <w:qFormat/>
    <w:rsid w:val="00D30A43"/>
    <w:rPr>
      <w:sz w:val="20"/>
      <w:szCs w:val="20"/>
    </w:rPr>
  </w:style>
  <w:style w:type="paragraph" w:styleId="Assuntodocomentrio">
    <w:name w:val="annotation subject"/>
    <w:basedOn w:val="Textodecomentrio"/>
    <w:next w:val="Textodecomentrio"/>
    <w:link w:val="AssuntodocomentrioChar"/>
    <w:semiHidden/>
    <w:unhideWhenUsed/>
    <w:qFormat/>
    <w:rsid w:val="00430FDB"/>
    <w:rPr>
      <w:b/>
      <w:bCs/>
    </w:rPr>
  </w:style>
  <w:style w:type="paragraph" w:customStyle="1" w:styleId="Nivel01">
    <w:name w:val="Nivel 01"/>
    <w:basedOn w:val="Ttulo1"/>
    <w:next w:val="Normal"/>
    <w:link w:val="Nivel01Char"/>
    <w:autoRedefine/>
    <w:qFormat/>
    <w:rsid w:val="007E23ED"/>
    <w:pPr>
      <w:numPr>
        <w:numId w:val="1"/>
      </w:numPr>
      <w:tabs>
        <w:tab w:val="left" w:pos="567"/>
      </w:tabs>
      <w:spacing w:before="288" w:after="288" w:line="312" w:lineRule="auto"/>
      <w:ind w:left="0" w:firstLine="0"/>
      <w:jc w:val="both"/>
    </w:pPr>
    <w:rPr>
      <w:rFonts w:ascii="Arial" w:hAnsi="Arial" w:cs="Arial"/>
      <w:sz w:val="20"/>
      <w:szCs w:val="20"/>
      <w:lang w:eastAsia="en-US"/>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
      <w:sz w:val="52"/>
      <w:szCs w:val="52"/>
    </w:r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rsid w:val="00D30A43"/>
    <w:pPr>
      <w:spacing w:beforeAutospacing="1" w:afterAutospacing="1"/>
    </w:pPr>
    <w:rPr>
      <w:rFonts w:ascii="Times New Roman" w:eastAsia="Times New Roman" w:hAnsi="Times New Roman" w:cs="Times New Roman"/>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ind w:left="567"/>
    </w:pPr>
    <w:rPr>
      <w:color w:val="auto"/>
    </w:rPr>
  </w:style>
  <w:style w:type="paragraph" w:customStyle="1" w:styleId="Nivel5">
    <w:name w:val="Nivel 5"/>
    <w:basedOn w:val="Nivel4"/>
    <w:qFormat/>
    <w:rsid w:val="00447F3E"/>
    <w:pPr>
      <w:ind w:left="851"/>
    </w:pPr>
  </w:style>
  <w:style w:type="paragraph" w:customStyle="1" w:styleId="textbody">
    <w:name w:val="textbody"/>
    <w:basedOn w:val="Normal"/>
    <w:qFormat/>
    <w:rsid w:val="00D30A43"/>
    <w:pPr>
      <w:spacing w:beforeAutospacing="1" w:afterAutospacing="1"/>
    </w:pPr>
    <w:rPr>
      <w:rFonts w:ascii="Times New Roman" w:eastAsia="Times New Roman" w:hAnsi="Times New Roman" w:cs="Times New Roman"/>
    </w:rPr>
  </w:style>
  <w:style w:type="paragraph" w:customStyle="1" w:styleId="em0020ementa">
    <w:name w:val="em_0020ementa"/>
    <w:basedOn w:val="Normal"/>
    <w:qFormat/>
    <w:rsid w:val="00D30A43"/>
    <w:pPr>
      <w:ind w:left="4160"/>
      <w:jc w:val="both"/>
    </w:pPr>
    <w:rPr>
      <w:rFonts w:ascii="Times New Roman" w:eastAsia="Times New Roman" w:hAnsi="Times New Roman" w:cs="Times New Roman"/>
      <w:sz w:val="28"/>
      <w:szCs w:val="28"/>
    </w:rPr>
  </w:style>
  <w:style w:type="paragraph" w:styleId="Reviso">
    <w:name w:val="Revision"/>
    <w:uiPriority w:val="99"/>
    <w:semiHidden/>
    <w:qFormat/>
    <w:rsid w:val="00D30A43"/>
    <w:rPr>
      <w:rFonts w:ascii="Ecofont_Spranq_eco_Sans" w:eastAsia="Times New Roman" w:hAnsi="Ecofont_Spranq_eco_Sans" w:cs="Tahoma"/>
      <w:sz w:val="24"/>
      <w:szCs w:val="24"/>
      <w:lang w:eastAsia="pt-BR"/>
    </w:rPr>
  </w:style>
  <w:style w:type="paragraph" w:customStyle="1" w:styleId="texto1">
    <w:name w:val="texto1"/>
    <w:basedOn w:val="Normal"/>
    <w:qFormat/>
    <w:rsid w:val="00D30A43"/>
    <w:pPr>
      <w:spacing w:beforeAutospacing="1"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paragraph" w:customStyle="1" w:styleId="xwestern">
    <w:name w:val="x_western"/>
    <w:basedOn w:val="Normal"/>
    <w:qFormat/>
    <w:rsid w:val="00D30A43"/>
    <w:pPr>
      <w:spacing w:beforeAutospacing="1" w:afterAutospacing="1"/>
    </w:pPr>
    <w:rPr>
      <w:rFonts w:ascii="Times New Roman" w:eastAsia="Times New Roman" w:hAnsi="Times New Roman" w:cs="Times New Roman"/>
    </w:rPr>
  </w:style>
  <w:style w:type="paragraph" w:customStyle="1" w:styleId="TCU-Ac-item9-0">
    <w:name w:val="TCU - Ac - item 9 - §§_0"/>
    <w:basedOn w:val="Normal"/>
    <w:qFormat/>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qFormat/>
    <w:rsid w:val="00D30A43"/>
    <w:rPr>
      <w:rFonts w:eastAsia="Times New Roman"/>
      <w:sz w:val="24"/>
      <w:szCs w:val="22"/>
    </w:rPr>
  </w:style>
  <w:style w:type="paragraph" w:customStyle="1" w:styleId="tcu-ac-item9-1linha">
    <w:name w:val="tcu_-__ac_-_item_9_-_1ª_linha"/>
    <w:basedOn w:val="Normal"/>
    <w:qFormat/>
    <w:rsid w:val="00D30A43"/>
    <w:pPr>
      <w:spacing w:beforeAutospacing="1"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rsid w:val="00D30A43"/>
    <w:pPr>
      <w:spacing w:beforeAutospacing="1" w:afterAutospacing="1"/>
    </w:pPr>
    <w:rPr>
      <w:rFonts w:ascii="Times New Roman" w:eastAsia="Times New Roman" w:hAnsi="Times New Roman" w:cs="Times New Roman"/>
    </w:rPr>
  </w:style>
  <w:style w:type="paragraph" w:customStyle="1" w:styleId="textojustificado">
    <w:name w:val="texto_justificado"/>
    <w:basedOn w:val="Normal"/>
    <w:qFormat/>
    <w:rsid w:val="00D30A43"/>
    <w:pPr>
      <w:spacing w:beforeAutospacing="1" w:afterAutospacing="1"/>
    </w:pPr>
    <w:rPr>
      <w:rFonts w:ascii="Times New Roman" w:eastAsia="Times New Roman" w:hAnsi="Times New Roman" w:cs="Times New Roman"/>
    </w:rPr>
  </w:style>
  <w:style w:type="paragraph" w:customStyle="1" w:styleId="Nvel2Opcional">
    <w:name w:val="Nível 2 Opcional"/>
    <w:basedOn w:val="Nivel2"/>
    <w:link w:val="Nvel2OpcionalChar"/>
    <w:qFormat/>
    <w:rsid w:val="00A831D9"/>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A831D9"/>
    <w:pPr>
      <w:numPr>
        <w:ilvl w:val="0"/>
        <w:numId w:val="0"/>
      </w:numPr>
      <w:ind w:left="1072" w:hanging="504"/>
    </w:pPr>
    <w:rPr>
      <w:rFonts w:eastAsia="Times New Roman"/>
      <w:i/>
      <w:iCs/>
      <w:color w:val="FF0000"/>
    </w:rPr>
  </w:style>
  <w:style w:type="paragraph" w:customStyle="1" w:styleId="SombreamentoMdio1-nfase31">
    <w:name w:val="Sombreamento Médio 1 - Ênfase 31"/>
    <w:basedOn w:val="Normal"/>
    <w:next w:val="Normal"/>
    <w:qFormat/>
    <w:rsid w:val="00CB3192"/>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qFormat/>
    <w:rsid w:val="00CB3192"/>
    <w:pPr>
      <w:spacing w:beforeAutospacing="1" w:afterAutospacing="1"/>
    </w:pPr>
    <w:rPr>
      <w:rFonts w:ascii="Times New Roman" w:eastAsia="Times New Roman" w:hAnsi="Times New Roman" w:cs="Times New Roman"/>
    </w:rPr>
  </w:style>
  <w:style w:type="paragraph" w:customStyle="1" w:styleId="itemnivel2">
    <w:name w:val="item_nivel2"/>
    <w:basedOn w:val="Normal"/>
    <w:qFormat/>
    <w:rsid w:val="00CB3192"/>
    <w:pPr>
      <w:spacing w:beforeAutospacing="1" w:afterAutospacing="1"/>
    </w:pPr>
    <w:rPr>
      <w:rFonts w:ascii="Times New Roman" w:eastAsia="Times New Roman" w:hAnsi="Times New Roman" w:cs="Times New Roman"/>
    </w:rPr>
  </w:style>
  <w:style w:type="paragraph" w:customStyle="1" w:styleId="itemnivel1">
    <w:name w:val="item_nivel1"/>
    <w:basedOn w:val="Normal"/>
    <w:qFormat/>
    <w:rsid w:val="00CB3192"/>
    <w:pPr>
      <w:spacing w:beforeAutospacing="1" w:afterAutospacing="1"/>
    </w:pPr>
    <w:rPr>
      <w:rFonts w:ascii="Times New Roman" w:eastAsia="Times New Roman" w:hAnsi="Times New Roman" w:cs="Times New Roman"/>
    </w:rPr>
  </w:style>
  <w:style w:type="paragraph" w:customStyle="1" w:styleId="itemalinealetra">
    <w:name w:val="item_alinea_letra"/>
    <w:basedOn w:val="Normal"/>
    <w:qFormat/>
    <w:rsid w:val="00CB3192"/>
    <w:pPr>
      <w:spacing w:beforeAutospacing="1" w:afterAutospacing="1"/>
    </w:pPr>
    <w:rPr>
      <w:rFonts w:ascii="Times New Roman" w:eastAsia="Times New Roman" w:hAnsi="Times New Roman" w:cs="Times New Roman"/>
    </w:rPr>
  </w:style>
  <w:style w:type="paragraph" w:customStyle="1" w:styleId="Standard">
    <w:name w:val="Standard"/>
    <w:qFormat/>
    <w:rsid w:val="00CB3192"/>
    <w:rPr>
      <w:rFonts w:ascii="Liberation Serif" w:eastAsia="NSimSun" w:hAnsi="Liberation Serif" w:cs="Lucida Sans"/>
      <w:kern w:val="2"/>
      <w:sz w:val="24"/>
      <w:szCs w:val="24"/>
      <w:lang w:eastAsia="zh-CN" w:bidi="hi-IN"/>
    </w:rPr>
  </w:style>
  <w:style w:type="paragraph" w:customStyle="1" w:styleId="Textbody0">
    <w:name w:val="Text body"/>
    <w:basedOn w:val="Standard"/>
    <w:qFormat/>
    <w:rsid w:val="00CB3192"/>
    <w:pPr>
      <w:spacing w:after="140" w:line="276" w:lineRule="auto"/>
    </w:p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paragraph" w:customStyle="1" w:styleId="dou-paragraph">
    <w:name w:val="dou-paragraph"/>
    <w:basedOn w:val="Normal"/>
    <w:qFormat/>
    <w:rsid w:val="00CB3192"/>
    <w:pPr>
      <w:spacing w:beforeAutospacing="1"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paragraph" w:customStyle="1" w:styleId="Nvel4-R">
    <w:name w:val="Nível 4-R"/>
    <w:basedOn w:val="Nivel4"/>
    <w:link w:val="Nvel4-RChar"/>
    <w:qFormat/>
    <w:rsid w:val="00447F3E"/>
    <w:rPr>
      <w:i/>
      <w:iCs/>
      <w:color w:val="FF0000"/>
    </w:rPr>
  </w:style>
  <w:style w:type="paragraph" w:customStyle="1" w:styleId="Nvel1-SemNum">
    <w:name w:val="Nível 1-Sem Num"/>
    <w:basedOn w:val="Nivel01"/>
    <w:link w:val="Nvel1-SemNumChar"/>
    <w:qFormat/>
    <w:rsid w:val="00447F3E"/>
    <w:pPr>
      <w:numPr>
        <w:numId w:val="0"/>
      </w:numPr>
      <w:outlineLvl w:val="1"/>
    </w:pPr>
  </w:style>
  <w:style w:type="paragraph" w:customStyle="1" w:styleId="citao2">
    <w:name w:val="citação 2"/>
    <w:basedOn w:val="Citao"/>
    <w:link w:val="citao2Char"/>
    <w:qFormat/>
    <w:rsid w:val="00DC41DD"/>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paragraph" w:styleId="Ttulodendiceremissivo">
    <w:name w:val="index heading"/>
    <w:basedOn w:val="Ttulo"/>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paragraph" w:styleId="Textodenotadefim">
    <w:name w:val="endnote text"/>
    <w:basedOn w:val="Normal"/>
    <w:link w:val="TextodenotadefimChar"/>
    <w:uiPriority w:val="99"/>
    <w:unhideWhenUsed/>
    <w:rsid w:val="00CE397F"/>
    <w:rPr>
      <w:rFonts w:asciiTheme="minorHAnsi" w:eastAsiaTheme="minorHAnsi" w:hAnsiTheme="minorHAnsi" w:cstheme="minorBidi"/>
      <w:sz w:val="20"/>
      <w:szCs w:val="20"/>
      <w:lang w:eastAsia="en-US"/>
    </w:rPr>
  </w:style>
  <w:style w:type="paragraph" w:styleId="Textodenotaderodap">
    <w:name w:val="footnote text"/>
    <w:basedOn w:val="Normal"/>
    <w:link w:val="TextodenotaderodapChar"/>
    <w:semiHidden/>
    <w:unhideWhenUsed/>
    <w:rsid w:val="00201A9A"/>
    <w:rPr>
      <w:sz w:val="20"/>
      <w:szCs w:val="20"/>
    </w:rPr>
  </w:style>
  <w:style w:type="numbering" w:customStyle="1" w:styleId="Estilo1">
    <w:name w:val="Estilo1"/>
    <w:uiPriority w:val="99"/>
    <w:qFormat/>
    <w:rsid w:val="008C6874"/>
  </w:style>
  <w:style w:type="numbering" w:customStyle="1" w:styleId="Estilo2">
    <w:name w:val="Estilo2"/>
    <w:uiPriority w:val="99"/>
    <w:qFormat/>
    <w:rsid w:val="00A72B79"/>
  </w:style>
  <w:style w:type="numbering" w:customStyle="1" w:styleId="Estilo3">
    <w:name w:val="Estilo3"/>
    <w:uiPriority w:val="99"/>
    <w:qFormat/>
    <w:rsid w:val="00A72B79"/>
  </w:style>
  <w:style w:type="numbering" w:customStyle="1" w:styleId="Estilo4">
    <w:name w:val="Estilo4"/>
    <w:uiPriority w:val="99"/>
    <w:qFormat/>
    <w:rsid w:val="0054016D"/>
  </w:style>
  <w:style w:type="numbering" w:customStyle="1" w:styleId="Estilo5">
    <w:name w:val="Estilo5"/>
    <w:uiPriority w:val="99"/>
    <w:qFormat/>
    <w:rsid w:val="0054016D"/>
  </w:style>
  <w:style w:type="numbering" w:customStyle="1" w:styleId="Estilo6">
    <w:name w:val="Estilo6"/>
    <w:uiPriority w:val="99"/>
    <w:qFormat/>
    <w:rsid w:val="0054016D"/>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alho1">
    <w:name w:val="Cabeçalho1"/>
    <w:basedOn w:val="Normal"/>
    <w:rsid w:val="0066638F"/>
    <w:pPr>
      <w:widowControl w:val="0"/>
      <w:suppressLineNumbers/>
      <w:tabs>
        <w:tab w:val="center" w:pos="4819"/>
        <w:tab w:val="right" w:pos="9638"/>
      </w:tabs>
      <w:jc w:val="both"/>
      <w:textAlignment w:val="baseline"/>
    </w:pPr>
    <w:rPr>
      <w:rFonts w:ascii="Constantia" w:eastAsia="Source Han Sans CN Regular" w:hAnsi="Constantia" w:cs="Lohit Devanagari"/>
      <w:kern w:val="2"/>
      <w:sz w:val="21"/>
    </w:rPr>
  </w:style>
  <w:style w:type="table" w:styleId="TabeladeGrade1Clara-nfase4">
    <w:name w:val="Grid Table 1 Light Accent 4"/>
    <w:basedOn w:val="Tabelanormal"/>
    <w:uiPriority w:val="46"/>
    <w:rsid w:val="00BE3A6E"/>
    <w:pPr>
      <w:suppressAutoHyphens w:val="0"/>
    </w:pPr>
    <w:rPr>
      <w:rFonts w:asciiTheme="minorHAnsi" w:eastAsiaTheme="minorHAnsi" w:hAnsiTheme="minorHAnsi" w:cstheme="minorBidi"/>
      <w:sz w:val="22"/>
      <w:szCs w:val="22"/>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aSimples2">
    <w:name w:val="Plain Table 2"/>
    <w:basedOn w:val="Tabelanormal"/>
    <w:uiPriority w:val="42"/>
    <w:rsid w:val="00BE3A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Clara">
    <w:name w:val="Grid Table Light"/>
    <w:basedOn w:val="Tabelanormal"/>
    <w:uiPriority w:val="40"/>
    <w:rsid w:val="00BE3A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unhideWhenUsed/>
    <w:rsid w:val="005F4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epJuridico\4.%20Arquivo\9.%20CheckList\CHECK%20LIST%20-%20ALTERA&#199;&#213;ES%20CONTRATUA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78549FF94C41498F2942FD0E7D2925"/>
        <w:category>
          <w:name w:val="Geral"/>
          <w:gallery w:val="placeholder"/>
        </w:category>
        <w:types>
          <w:type w:val="bbPlcHdr"/>
        </w:types>
        <w:behaviors>
          <w:behavior w:val="content"/>
        </w:behaviors>
        <w:guid w:val="{219C07A7-7664-44EA-83AC-40EE79E77E18}"/>
      </w:docPartPr>
      <w:docPartBody>
        <w:p w:rsidR="00000000" w:rsidRDefault="002D4417">
          <w:pPr>
            <w:pStyle w:val="3978549FF94C41498F2942FD0E7D2925"/>
          </w:pPr>
          <w:r>
            <w:rPr>
              <w:rFonts w:cstheme="minorHAnsi"/>
              <w:sz w:val="24"/>
              <w:szCs w:val="24"/>
            </w:rPr>
            <w:t>Resposta</w:t>
          </w:r>
        </w:p>
      </w:docPartBody>
    </w:docPart>
    <w:docPart>
      <w:docPartPr>
        <w:name w:val="ACB84B4BFB0548E7AC25430E67EDB479"/>
        <w:category>
          <w:name w:val="Geral"/>
          <w:gallery w:val="placeholder"/>
        </w:category>
        <w:types>
          <w:type w:val="bbPlcHdr"/>
        </w:types>
        <w:behaviors>
          <w:behavior w:val="content"/>
        </w:behaviors>
        <w:guid w:val="{31070CBC-29EA-4B10-A0B9-21EB3DC437B7}"/>
      </w:docPartPr>
      <w:docPartBody>
        <w:p w:rsidR="00000000" w:rsidRDefault="002D4417">
          <w:pPr>
            <w:pStyle w:val="ACB84B4BFB0548E7AC25430E67EDB479"/>
          </w:pPr>
          <w:r>
            <w:rPr>
              <w:rFonts w:cstheme="minorHAnsi"/>
              <w:sz w:val="24"/>
              <w:szCs w:val="24"/>
            </w:rPr>
            <w:t>Resposta</w:t>
          </w:r>
        </w:p>
      </w:docPartBody>
    </w:docPart>
    <w:docPart>
      <w:docPartPr>
        <w:name w:val="F8CDFD4DDD9E4239AC4FEFAC5EB42A56"/>
        <w:category>
          <w:name w:val="Geral"/>
          <w:gallery w:val="placeholder"/>
        </w:category>
        <w:types>
          <w:type w:val="bbPlcHdr"/>
        </w:types>
        <w:behaviors>
          <w:behavior w:val="content"/>
        </w:behaviors>
        <w:guid w:val="{92F6C333-D86F-4419-B491-C6D9734CA9ED}"/>
      </w:docPartPr>
      <w:docPartBody>
        <w:p w:rsidR="00000000" w:rsidRDefault="002D4417">
          <w:pPr>
            <w:pStyle w:val="F8CDFD4DDD9E4239AC4FEFAC5EB42A56"/>
          </w:pPr>
          <w:r>
            <w:rPr>
              <w:rFonts w:cstheme="minorHAnsi"/>
              <w:sz w:val="24"/>
              <w:szCs w:val="24"/>
            </w:rPr>
            <w:t>Resposta</w:t>
          </w:r>
        </w:p>
      </w:docPartBody>
    </w:docPart>
    <w:docPart>
      <w:docPartPr>
        <w:name w:val="F2B143C5E6DD481FB171B7FFD0EAD305"/>
        <w:category>
          <w:name w:val="Geral"/>
          <w:gallery w:val="placeholder"/>
        </w:category>
        <w:types>
          <w:type w:val="bbPlcHdr"/>
        </w:types>
        <w:behaviors>
          <w:behavior w:val="content"/>
        </w:behaviors>
        <w:guid w:val="{1F64AD2B-8C0E-4EFA-B7FE-99E1C6EA6B39}"/>
      </w:docPartPr>
      <w:docPartBody>
        <w:p w:rsidR="00000000" w:rsidRDefault="002D4417">
          <w:pPr>
            <w:pStyle w:val="F2B143C5E6DD481FB171B7FFD0EAD305"/>
          </w:pPr>
          <w:r>
            <w:rPr>
              <w:rFonts w:cstheme="minorHAnsi"/>
              <w:sz w:val="24"/>
              <w:szCs w:val="24"/>
            </w:rPr>
            <w:t>Resposta</w:t>
          </w:r>
        </w:p>
      </w:docPartBody>
    </w:docPart>
    <w:docPart>
      <w:docPartPr>
        <w:name w:val="9A13FF7A463D4E8EBCDA8AA2F3153470"/>
        <w:category>
          <w:name w:val="Geral"/>
          <w:gallery w:val="placeholder"/>
        </w:category>
        <w:types>
          <w:type w:val="bbPlcHdr"/>
        </w:types>
        <w:behaviors>
          <w:behavior w:val="content"/>
        </w:behaviors>
        <w:guid w:val="{AFCEC41E-7233-47AA-AB6A-213A9BEFF563}"/>
      </w:docPartPr>
      <w:docPartBody>
        <w:p w:rsidR="00000000" w:rsidRDefault="002D4417">
          <w:pPr>
            <w:pStyle w:val="9A13FF7A463D4E8EBCDA8AA2F3153470"/>
          </w:pPr>
          <w:r>
            <w:rPr>
              <w:rFonts w:cstheme="minorHAnsi"/>
              <w:sz w:val="24"/>
              <w:szCs w:val="24"/>
            </w:rPr>
            <w:t>Resposta</w:t>
          </w:r>
        </w:p>
      </w:docPartBody>
    </w:docPart>
    <w:docPart>
      <w:docPartPr>
        <w:name w:val="2EF66EB762AF42BC86187F86D9D05A00"/>
        <w:category>
          <w:name w:val="Geral"/>
          <w:gallery w:val="placeholder"/>
        </w:category>
        <w:types>
          <w:type w:val="bbPlcHdr"/>
        </w:types>
        <w:behaviors>
          <w:behavior w:val="content"/>
        </w:behaviors>
        <w:guid w:val="{3AC2B32E-7AF2-497B-9AA4-8445AC613C31}"/>
      </w:docPartPr>
      <w:docPartBody>
        <w:p w:rsidR="00000000" w:rsidRDefault="002D4417">
          <w:pPr>
            <w:pStyle w:val="2EF66EB762AF42BC86187F86D9D05A00"/>
          </w:pPr>
          <w:r>
            <w:rPr>
              <w:rFonts w:cstheme="minorHAnsi"/>
              <w:sz w:val="24"/>
              <w:szCs w:val="24"/>
            </w:rPr>
            <w:t>Resposta</w:t>
          </w:r>
        </w:p>
      </w:docPartBody>
    </w:docPart>
    <w:docPart>
      <w:docPartPr>
        <w:name w:val="E85B34FB1917472BB089443A17A7D57C"/>
        <w:category>
          <w:name w:val="Geral"/>
          <w:gallery w:val="placeholder"/>
        </w:category>
        <w:types>
          <w:type w:val="bbPlcHdr"/>
        </w:types>
        <w:behaviors>
          <w:behavior w:val="content"/>
        </w:behaviors>
        <w:guid w:val="{70D12520-F579-46C6-9DAC-B345B4820739}"/>
      </w:docPartPr>
      <w:docPartBody>
        <w:p w:rsidR="00000000" w:rsidRDefault="002D4417">
          <w:pPr>
            <w:pStyle w:val="E85B34FB1917472BB089443A17A7D57C"/>
          </w:pPr>
          <w:r>
            <w:rPr>
              <w:rFonts w:cstheme="minorHAnsi"/>
              <w:sz w:val="24"/>
              <w:szCs w:val="24"/>
            </w:rPr>
            <w:t>Resposta</w:t>
          </w:r>
        </w:p>
      </w:docPartBody>
    </w:docPart>
    <w:docPart>
      <w:docPartPr>
        <w:name w:val="623DBEAABBC84A779E7741E301C6E851"/>
        <w:category>
          <w:name w:val="Geral"/>
          <w:gallery w:val="placeholder"/>
        </w:category>
        <w:types>
          <w:type w:val="bbPlcHdr"/>
        </w:types>
        <w:behaviors>
          <w:behavior w:val="content"/>
        </w:behaviors>
        <w:guid w:val="{24C2D399-F3A1-4063-B464-7A7D2377309F}"/>
      </w:docPartPr>
      <w:docPartBody>
        <w:p w:rsidR="00000000" w:rsidRDefault="002D4417">
          <w:pPr>
            <w:pStyle w:val="623DBEAABBC84A779E7741E301C6E851"/>
          </w:pPr>
          <w:r>
            <w:rPr>
              <w:rFonts w:cstheme="minorHAnsi"/>
              <w:sz w:val="24"/>
              <w:szCs w:val="24"/>
            </w:rPr>
            <w:t>Resposta</w:t>
          </w:r>
        </w:p>
      </w:docPartBody>
    </w:docPart>
    <w:docPart>
      <w:docPartPr>
        <w:name w:val="EBCB1ACD40924F50804CBE94B0321E27"/>
        <w:category>
          <w:name w:val="Geral"/>
          <w:gallery w:val="placeholder"/>
        </w:category>
        <w:types>
          <w:type w:val="bbPlcHdr"/>
        </w:types>
        <w:behaviors>
          <w:behavior w:val="content"/>
        </w:behaviors>
        <w:guid w:val="{60A46444-9122-4202-9023-D77A29530EC7}"/>
      </w:docPartPr>
      <w:docPartBody>
        <w:p w:rsidR="00000000" w:rsidRDefault="002D4417">
          <w:pPr>
            <w:pStyle w:val="EBCB1ACD40924F50804CBE94B0321E27"/>
          </w:pPr>
          <w:r>
            <w:rPr>
              <w:rFonts w:cstheme="minorHAnsi"/>
              <w:sz w:val="24"/>
              <w:szCs w:val="24"/>
            </w:rPr>
            <w:t>Resposta</w:t>
          </w:r>
        </w:p>
      </w:docPartBody>
    </w:docPart>
    <w:docPart>
      <w:docPartPr>
        <w:name w:val="80358AD110054EA8B347AFA1E4090AA8"/>
        <w:category>
          <w:name w:val="Geral"/>
          <w:gallery w:val="placeholder"/>
        </w:category>
        <w:types>
          <w:type w:val="bbPlcHdr"/>
        </w:types>
        <w:behaviors>
          <w:behavior w:val="content"/>
        </w:behaviors>
        <w:guid w:val="{05D8F19C-544C-44ED-88CB-A05E30E1242B}"/>
      </w:docPartPr>
      <w:docPartBody>
        <w:p w:rsidR="00000000" w:rsidRDefault="002D4417">
          <w:pPr>
            <w:pStyle w:val="80358AD110054EA8B347AFA1E4090AA8"/>
          </w:pPr>
          <w:r>
            <w:rPr>
              <w:rFonts w:cstheme="minorHAnsi"/>
              <w:sz w:val="24"/>
              <w:szCs w:val="24"/>
            </w:rPr>
            <w:t>Resposta</w:t>
          </w:r>
        </w:p>
      </w:docPartBody>
    </w:docPart>
    <w:docPart>
      <w:docPartPr>
        <w:name w:val="35BAD0FBD3554BFCB2AB4399599FC1A1"/>
        <w:category>
          <w:name w:val="Geral"/>
          <w:gallery w:val="placeholder"/>
        </w:category>
        <w:types>
          <w:type w:val="bbPlcHdr"/>
        </w:types>
        <w:behaviors>
          <w:behavior w:val="content"/>
        </w:behaviors>
        <w:guid w:val="{47081F9F-0149-4948-905A-0C8C0D614E05}"/>
      </w:docPartPr>
      <w:docPartBody>
        <w:p w:rsidR="00000000" w:rsidRDefault="002D4417">
          <w:pPr>
            <w:pStyle w:val="35BAD0FBD3554BFCB2AB4399599FC1A1"/>
          </w:pPr>
          <w:r>
            <w:rPr>
              <w:rFonts w:cstheme="minorHAnsi"/>
              <w:sz w:val="24"/>
              <w:szCs w:val="24"/>
            </w:rPr>
            <w:t>Resposta</w:t>
          </w:r>
        </w:p>
      </w:docPartBody>
    </w:docPart>
    <w:docPart>
      <w:docPartPr>
        <w:name w:val="E791577D9AE54E5EBB81DE19B132E423"/>
        <w:category>
          <w:name w:val="Geral"/>
          <w:gallery w:val="placeholder"/>
        </w:category>
        <w:types>
          <w:type w:val="bbPlcHdr"/>
        </w:types>
        <w:behaviors>
          <w:behavior w:val="content"/>
        </w:behaviors>
        <w:guid w:val="{F49B2802-0599-4B67-8809-FF81902D8B33}"/>
      </w:docPartPr>
      <w:docPartBody>
        <w:p w:rsidR="00000000" w:rsidRDefault="002D4417">
          <w:pPr>
            <w:pStyle w:val="E791577D9AE54E5EBB81DE19B132E423"/>
          </w:pPr>
          <w:r>
            <w:rPr>
              <w:rFonts w:cstheme="minorHAnsi"/>
              <w:sz w:val="24"/>
              <w:szCs w:val="24"/>
            </w:rPr>
            <w:t>Resposta</w:t>
          </w:r>
        </w:p>
      </w:docPartBody>
    </w:docPart>
    <w:docPart>
      <w:docPartPr>
        <w:name w:val="4DD61614FF3C4B939535F2833BA192EF"/>
        <w:category>
          <w:name w:val="Geral"/>
          <w:gallery w:val="placeholder"/>
        </w:category>
        <w:types>
          <w:type w:val="bbPlcHdr"/>
        </w:types>
        <w:behaviors>
          <w:behavior w:val="content"/>
        </w:behaviors>
        <w:guid w:val="{00B3F437-0EDC-4C88-AC82-F3944FD488B6}"/>
      </w:docPartPr>
      <w:docPartBody>
        <w:p w:rsidR="00000000" w:rsidRDefault="002D4417">
          <w:pPr>
            <w:pStyle w:val="4DD61614FF3C4B939535F2833BA192EF"/>
          </w:pPr>
          <w:r>
            <w:rPr>
              <w:rFonts w:cstheme="minorHAnsi"/>
              <w:sz w:val="24"/>
              <w:szCs w:val="24"/>
            </w:rPr>
            <w:t>Resposta</w:t>
          </w:r>
        </w:p>
      </w:docPartBody>
    </w:docPart>
    <w:docPart>
      <w:docPartPr>
        <w:name w:val="30FECE2DA95D42A289C32F4641F8D44F"/>
        <w:category>
          <w:name w:val="Geral"/>
          <w:gallery w:val="placeholder"/>
        </w:category>
        <w:types>
          <w:type w:val="bbPlcHdr"/>
        </w:types>
        <w:behaviors>
          <w:behavior w:val="content"/>
        </w:behaviors>
        <w:guid w:val="{685CD4DE-BC6E-48B1-99D3-2C56813C97CF}"/>
      </w:docPartPr>
      <w:docPartBody>
        <w:p w:rsidR="00000000" w:rsidRDefault="002D4417">
          <w:pPr>
            <w:pStyle w:val="30FECE2DA95D42A289C32F4641F8D44F"/>
          </w:pPr>
          <w:r>
            <w:rPr>
              <w:rFonts w:cstheme="minorHAnsi"/>
              <w:sz w:val="24"/>
              <w:szCs w:val="24"/>
            </w:rPr>
            <w:t>Resposta</w:t>
          </w:r>
        </w:p>
      </w:docPartBody>
    </w:docPart>
    <w:docPart>
      <w:docPartPr>
        <w:name w:val="8205B00E2A164EF087C978D3CAFD8938"/>
        <w:category>
          <w:name w:val="Geral"/>
          <w:gallery w:val="placeholder"/>
        </w:category>
        <w:types>
          <w:type w:val="bbPlcHdr"/>
        </w:types>
        <w:behaviors>
          <w:behavior w:val="content"/>
        </w:behaviors>
        <w:guid w:val="{E04524F8-E419-4CBA-9DEE-799901362FB5}"/>
      </w:docPartPr>
      <w:docPartBody>
        <w:p w:rsidR="00000000" w:rsidRDefault="002D4417">
          <w:pPr>
            <w:pStyle w:val="8205B00E2A164EF087C978D3CAFD8938"/>
          </w:pPr>
          <w:r>
            <w:rPr>
              <w:rFonts w:cstheme="minorHAnsi"/>
              <w:sz w:val="24"/>
              <w:szCs w:val="24"/>
            </w:rPr>
            <w:t>Resposta</w:t>
          </w:r>
        </w:p>
      </w:docPartBody>
    </w:docPart>
    <w:docPart>
      <w:docPartPr>
        <w:name w:val="F044998812454A0297BB042C90E5AA2E"/>
        <w:category>
          <w:name w:val="Geral"/>
          <w:gallery w:val="placeholder"/>
        </w:category>
        <w:types>
          <w:type w:val="bbPlcHdr"/>
        </w:types>
        <w:behaviors>
          <w:behavior w:val="content"/>
        </w:behaviors>
        <w:guid w:val="{00388793-3117-4241-AD65-1985C22F8145}"/>
      </w:docPartPr>
      <w:docPartBody>
        <w:p w:rsidR="00000000" w:rsidRDefault="002D4417">
          <w:pPr>
            <w:pStyle w:val="F044998812454A0297BB042C90E5AA2E"/>
          </w:pPr>
          <w:r>
            <w:rPr>
              <w:rFonts w:cstheme="minorHAnsi"/>
              <w:sz w:val="24"/>
              <w:szCs w:val="24"/>
            </w:rPr>
            <w:t>Resposta</w:t>
          </w:r>
        </w:p>
      </w:docPartBody>
    </w:docPart>
    <w:docPart>
      <w:docPartPr>
        <w:name w:val="414B0339F97D4A0681A2920386134F2A"/>
        <w:category>
          <w:name w:val="Geral"/>
          <w:gallery w:val="placeholder"/>
        </w:category>
        <w:types>
          <w:type w:val="bbPlcHdr"/>
        </w:types>
        <w:behaviors>
          <w:behavior w:val="content"/>
        </w:behaviors>
        <w:guid w:val="{D776479F-A5CC-440B-A66F-75BA1A23BEE0}"/>
      </w:docPartPr>
      <w:docPartBody>
        <w:p w:rsidR="00000000" w:rsidRDefault="002D4417">
          <w:pPr>
            <w:pStyle w:val="414B0339F97D4A0681A2920386134F2A"/>
          </w:pPr>
          <w:r>
            <w:rPr>
              <w:rFonts w:cstheme="minorHAnsi"/>
              <w:sz w:val="24"/>
              <w:szCs w:val="24"/>
            </w:rPr>
            <w:t>Resposta</w:t>
          </w:r>
        </w:p>
      </w:docPartBody>
    </w:docPart>
    <w:docPart>
      <w:docPartPr>
        <w:name w:val="100660D458C742E79297FBE70104B705"/>
        <w:category>
          <w:name w:val="Geral"/>
          <w:gallery w:val="placeholder"/>
        </w:category>
        <w:types>
          <w:type w:val="bbPlcHdr"/>
        </w:types>
        <w:behaviors>
          <w:behavior w:val="content"/>
        </w:behaviors>
        <w:guid w:val="{6154D0F4-EA78-4935-9DE3-4A2456630075}"/>
      </w:docPartPr>
      <w:docPartBody>
        <w:p w:rsidR="00000000" w:rsidRDefault="002D4417">
          <w:pPr>
            <w:pStyle w:val="100660D458C742E79297FBE70104B705"/>
          </w:pPr>
          <w:r>
            <w:rPr>
              <w:rFonts w:cstheme="minorHAnsi"/>
              <w:sz w:val="24"/>
              <w:szCs w:val="24"/>
            </w:rPr>
            <w:t>Resposta</w:t>
          </w:r>
        </w:p>
      </w:docPartBody>
    </w:docPart>
    <w:docPart>
      <w:docPartPr>
        <w:name w:val="EFB2A2F7E0B94817A42EDE0DA0A0180A"/>
        <w:category>
          <w:name w:val="Geral"/>
          <w:gallery w:val="placeholder"/>
        </w:category>
        <w:types>
          <w:type w:val="bbPlcHdr"/>
        </w:types>
        <w:behaviors>
          <w:behavior w:val="content"/>
        </w:behaviors>
        <w:guid w:val="{14CDE903-B0D2-4749-BBF5-7F19272ED621}"/>
      </w:docPartPr>
      <w:docPartBody>
        <w:p w:rsidR="00000000" w:rsidRDefault="002D4417">
          <w:pPr>
            <w:pStyle w:val="EFB2A2F7E0B94817A42EDE0DA0A0180A"/>
          </w:pPr>
          <w:r>
            <w:rPr>
              <w:rFonts w:cstheme="minorHAnsi"/>
              <w:sz w:val="24"/>
              <w:szCs w:val="24"/>
            </w:rPr>
            <w:t>Resposta</w:t>
          </w:r>
        </w:p>
      </w:docPartBody>
    </w:docPart>
    <w:docPart>
      <w:docPartPr>
        <w:name w:val="4532275F8D0C4F1785432DB4B68E96D4"/>
        <w:category>
          <w:name w:val="Geral"/>
          <w:gallery w:val="placeholder"/>
        </w:category>
        <w:types>
          <w:type w:val="bbPlcHdr"/>
        </w:types>
        <w:behaviors>
          <w:behavior w:val="content"/>
        </w:behaviors>
        <w:guid w:val="{B824AB11-0D0E-49E6-91A7-3CF74520A41E}"/>
      </w:docPartPr>
      <w:docPartBody>
        <w:p w:rsidR="00000000" w:rsidRDefault="002D4417">
          <w:pPr>
            <w:pStyle w:val="4532275F8D0C4F1785432DB4B68E96D4"/>
          </w:pPr>
          <w:r>
            <w:rPr>
              <w:rFonts w:cstheme="minorHAnsi"/>
              <w:sz w:val="24"/>
              <w:szCs w:val="24"/>
            </w:rPr>
            <w:t>Resposta</w:t>
          </w:r>
        </w:p>
      </w:docPartBody>
    </w:docPart>
    <w:docPart>
      <w:docPartPr>
        <w:name w:val="C417D74B94664729AD420EE0F06C7DBC"/>
        <w:category>
          <w:name w:val="Geral"/>
          <w:gallery w:val="placeholder"/>
        </w:category>
        <w:types>
          <w:type w:val="bbPlcHdr"/>
        </w:types>
        <w:behaviors>
          <w:behavior w:val="content"/>
        </w:behaviors>
        <w:guid w:val="{E682A1D6-7623-401E-B931-DFD067B294D2}"/>
      </w:docPartPr>
      <w:docPartBody>
        <w:p w:rsidR="00000000" w:rsidRDefault="002D4417">
          <w:pPr>
            <w:pStyle w:val="C417D74B94664729AD420EE0F06C7DBC"/>
          </w:pPr>
          <w:r>
            <w:rPr>
              <w:rFonts w:cstheme="minorHAnsi"/>
              <w:sz w:val="24"/>
              <w:szCs w:val="24"/>
            </w:rPr>
            <w:t>Resposta</w:t>
          </w:r>
        </w:p>
      </w:docPartBody>
    </w:docPart>
    <w:docPart>
      <w:docPartPr>
        <w:name w:val="34EDC8516FBB44C4A01F6D3595D2F2C5"/>
        <w:category>
          <w:name w:val="Geral"/>
          <w:gallery w:val="placeholder"/>
        </w:category>
        <w:types>
          <w:type w:val="bbPlcHdr"/>
        </w:types>
        <w:behaviors>
          <w:behavior w:val="content"/>
        </w:behaviors>
        <w:guid w:val="{39E63B64-6AC6-4DCF-9748-7DBD1CEC312F}"/>
      </w:docPartPr>
      <w:docPartBody>
        <w:p w:rsidR="00000000" w:rsidRDefault="002D4417">
          <w:pPr>
            <w:pStyle w:val="34EDC8516FBB44C4A01F6D3595D2F2C5"/>
          </w:pPr>
          <w:r>
            <w:rPr>
              <w:rFonts w:cstheme="minorHAnsi"/>
              <w:sz w:val="24"/>
              <w:szCs w:val="24"/>
            </w:rPr>
            <w:t>Resposta</w:t>
          </w:r>
        </w:p>
      </w:docPartBody>
    </w:docPart>
    <w:docPart>
      <w:docPartPr>
        <w:name w:val="22B251F1BD124C19AF397E5F051F0410"/>
        <w:category>
          <w:name w:val="Geral"/>
          <w:gallery w:val="placeholder"/>
        </w:category>
        <w:types>
          <w:type w:val="bbPlcHdr"/>
        </w:types>
        <w:behaviors>
          <w:behavior w:val="content"/>
        </w:behaviors>
        <w:guid w:val="{822F18CE-4BBE-47CA-B3F5-AFCA1A9060ED}"/>
      </w:docPartPr>
      <w:docPartBody>
        <w:p w:rsidR="00000000" w:rsidRDefault="002D4417">
          <w:pPr>
            <w:pStyle w:val="22B251F1BD124C19AF397E5F051F0410"/>
          </w:pPr>
          <w:r>
            <w:rPr>
              <w:rFonts w:cstheme="minorHAnsi"/>
              <w:sz w:val="24"/>
              <w:szCs w:val="24"/>
            </w:rPr>
            <w:t>Resposta</w:t>
          </w:r>
        </w:p>
      </w:docPartBody>
    </w:docPart>
    <w:docPart>
      <w:docPartPr>
        <w:name w:val="F8C601A42EAA41A6BAEE7C924FB7CBC0"/>
        <w:category>
          <w:name w:val="Geral"/>
          <w:gallery w:val="placeholder"/>
        </w:category>
        <w:types>
          <w:type w:val="bbPlcHdr"/>
        </w:types>
        <w:behaviors>
          <w:behavior w:val="content"/>
        </w:behaviors>
        <w:guid w:val="{90EFBA5A-B6C5-462C-A99E-34259DC63955}"/>
      </w:docPartPr>
      <w:docPartBody>
        <w:p w:rsidR="00000000" w:rsidRDefault="002D4417">
          <w:pPr>
            <w:pStyle w:val="F8C601A42EAA41A6BAEE7C924FB7CBC0"/>
          </w:pPr>
          <w:r>
            <w:rPr>
              <w:rFonts w:cstheme="minorHAnsi"/>
              <w:sz w:val="24"/>
              <w:szCs w:val="24"/>
            </w:rPr>
            <w:t>Resposta</w:t>
          </w:r>
        </w:p>
      </w:docPartBody>
    </w:docPart>
    <w:docPart>
      <w:docPartPr>
        <w:name w:val="56E2044249654C409C24133D77F6E260"/>
        <w:category>
          <w:name w:val="Geral"/>
          <w:gallery w:val="placeholder"/>
        </w:category>
        <w:types>
          <w:type w:val="bbPlcHdr"/>
        </w:types>
        <w:behaviors>
          <w:behavior w:val="content"/>
        </w:behaviors>
        <w:guid w:val="{76F3BD29-9497-4A9A-937E-F16108C3B41D}"/>
      </w:docPartPr>
      <w:docPartBody>
        <w:p w:rsidR="00000000" w:rsidRDefault="002D4417">
          <w:pPr>
            <w:pStyle w:val="56E2044249654C409C24133D77F6E260"/>
          </w:pPr>
          <w:r>
            <w:rPr>
              <w:rFonts w:cstheme="minorHAnsi"/>
              <w:sz w:val="24"/>
              <w:szCs w:val="24"/>
            </w:rPr>
            <w:t>Resposta</w:t>
          </w:r>
        </w:p>
      </w:docPartBody>
    </w:docPart>
    <w:docPart>
      <w:docPartPr>
        <w:name w:val="ACCABCFEF8C44E438E2677E655E141C4"/>
        <w:category>
          <w:name w:val="Geral"/>
          <w:gallery w:val="placeholder"/>
        </w:category>
        <w:types>
          <w:type w:val="bbPlcHdr"/>
        </w:types>
        <w:behaviors>
          <w:behavior w:val="content"/>
        </w:behaviors>
        <w:guid w:val="{3A49479C-3928-43BF-94EA-421A363D7018}"/>
      </w:docPartPr>
      <w:docPartBody>
        <w:p w:rsidR="00000000" w:rsidRDefault="002D4417">
          <w:pPr>
            <w:pStyle w:val="ACCABCFEF8C44E438E2677E655E141C4"/>
          </w:pPr>
          <w:r>
            <w:rPr>
              <w:rFonts w:cstheme="minorHAnsi"/>
              <w:sz w:val="24"/>
              <w:szCs w:val="24"/>
            </w:rPr>
            <w:t>Resposta</w:t>
          </w:r>
        </w:p>
      </w:docPartBody>
    </w:docPart>
    <w:docPart>
      <w:docPartPr>
        <w:name w:val="6363493274BF44C281D3A2BAA4573DF9"/>
        <w:category>
          <w:name w:val="Geral"/>
          <w:gallery w:val="placeholder"/>
        </w:category>
        <w:types>
          <w:type w:val="bbPlcHdr"/>
        </w:types>
        <w:behaviors>
          <w:behavior w:val="content"/>
        </w:behaviors>
        <w:guid w:val="{336466F5-AA3F-4FA7-8552-FF886B0FF138}"/>
      </w:docPartPr>
      <w:docPartBody>
        <w:p w:rsidR="00000000" w:rsidRDefault="002D4417">
          <w:pPr>
            <w:pStyle w:val="6363493274BF44C281D3A2BAA4573DF9"/>
          </w:pPr>
          <w:r>
            <w:rPr>
              <w:rFonts w:cstheme="minorHAnsi"/>
              <w:sz w:val="24"/>
              <w:szCs w:val="24"/>
            </w:rPr>
            <w:t>Resposta</w:t>
          </w:r>
        </w:p>
      </w:docPartBody>
    </w:docPart>
    <w:docPart>
      <w:docPartPr>
        <w:name w:val="247CD0B86FA84486A811CD2D0513A393"/>
        <w:category>
          <w:name w:val="Geral"/>
          <w:gallery w:val="placeholder"/>
        </w:category>
        <w:types>
          <w:type w:val="bbPlcHdr"/>
        </w:types>
        <w:behaviors>
          <w:behavior w:val="content"/>
        </w:behaviors>
        <w:guid w:val="{4432A22E-77E7-4C34-9A2A-5822073E98E5}"/>
      </w:docPartPr>
      <w:docPartBody>
        <w:p w:rsidR="00000000" w:rsidRDefault="002D4417">
          <w:pPr>
            <w:pStyle w:val="247CD0B86FA84486A811CD2D0513A393"/>
          </w:pPr>
          <w:r>
            <w:rPr>
              <w:rFonts w:cstheme="minorHAnsi"/>
              <w:sz w:val="24"/>
              <w:szCs w:val="24"/>
            </w:rPr>
            <w:t>Resposta</w:t>
          </w:r>
        </w:p>
      </w:docPartBody>
    </w:docPart>
    <w:docPart>
      <w:docPartPr>
        <w:name w:val="3E92AC29364A4B5F87CA506029FF9EAE"/>
        <w:category>
          <w:name w:val="Geral"/>
          <w:gallery w:val="placeholder"/>
        </w:category>
        <w:types>
          <w:type w:val="bbPlcHdr"/>
        </w:types>
        <w:behaviors>
          <w:behavior w:val="content"/>
        </w:behaviors>
        <w:guid w:val="{3A543886-41DE-4CE8-ADCD-3EC6BB4C50F5}"/>
      </w:docPartPr>
      <w:docPartBody>
        <w:p w:rsidR="00000000" w:rsidRDefault="002D4417">
          <w:pPr>
            <w:pStyle w:val="3E92AC29364A4B5F87CA506029FF9EAE"/>
          </w:pPr>
          <w:r>
            <w:rPr>
              <w:rFonts w:cstheme="minorHAnsi"/>
              <w:sz w:val="24"/>
              <w:szCs w:val="24"/>
            </w:rPr>
            <w:t>Resposta</w:t>
          </w:r>
        </w:p>
      </w:docPartBody>
    </w:docPart>
    <w:docPart>
      <w:docPartPr>
        <w:name w:val="65CB9084B2834830AA47EC0304EF7223"/>
        <w:category>
          <w:name w:val="Geral"/>
          <w:gallery w:val="placeholder"/>
        </w:category>
        <w:types>
          <w:type w:val="bbPlcHdr"/>
        </w:types>
        <w:behaviors>
          <w:behavior w:val="content"/>
        </w:behaviors>
        <w:guid w:val="{C7751799-B5DB-4147-B4FC-2874764C4D53}"/>
      </w:docPartPr>
      <w:docPartBody>
        <w:p w:rsidR="00000000" w:rsidRDefault="002D4417">
          <w:pPr>
            <w:pStyle w:val="65CB9084B2834830AA47EC0304EF7223"/>
          </w:pPr>
          <w:r>
            <w:rPr>
              <w:rFonts w:cstheme="minorHAnsi"/>
              <w:sz w:val="24"/>
              <w:szCs w:val="24"/>
            </w:rPr>
            <w:t>Resposta</w:t>
          </w:r>
        </w:p>
      </w:docPartBody>
    </w:docPart>
    <w:docPart>
      <w:docPartPr>
        <w:name w:val="6965143171EC4C1A8D75426453706413"/>
        <w:category>
          <w:name w:val="Geral"/>
          <w:gallery w:val="placeholder"/>
        </w:category>
        <w:types>
          <w:type w:val="bbPlcHdr"/>
        </w:types>
        <w:behaviors>
          <w:behavior w:val="content"/>
        </w:behaviors>
        <w:guid w:val="{3B221BDF-452F-441B-B55A-441E22CD722F}"/>
      </w:docPartPr>
      <w:docPartBody>
        <w:p w:rsidR="00000000" w:rsidRDefault="002D4417">
          <w:pPr>
            <w:pStyle w:val="6965143171EC4C1A8D75426453706413"/>
          </w:pPr>
          <w:r>
            <w:rPr>
              <w:rFonts w:cstheme="minorHAnsi"/>
              <w:sz w:val="24"/>
              <w:szCs w:val="24"/>
            </w:rPr>
            <w:t>Resposta</w:t>
          </w:r>
        </w:p>
      </w:docPartBody>
    </w:docPart>
    <w:docPart>
      <w:docPartPr>
        <w:name w:val="6F9080F226B94FC1B03E2735A0042B65"/>
        <w:category>
          <w:name w:val="Geral"/>
          <w:gallery w:val="placeholder"/>
        </w:category>
        <w:types>
          <w:type w:val="bbPlcHdr"/>
        </w:types>
        <w:behaviors>
          <w:behavior w:val="content"/>
        </w:behaviors>
        <w:guid w:val="{C26E2029-32AE-49C5-9E9E-10194706DA69}"/>
      </w:docPartPr>
      <w:docPartBody>
        <w:p w:rsidR="00000000" w:rsidRDefault="002D4417">
          <w:pPr>
            <w:pStyle w:val="6F9080F226B94FC1B03E2735A0042B65"/>
          </w:pPr>
          <w:r>
            <w:rPr>
              <w:rFonts w:cstheme="minorHAnsi"/>
              <w:sz w:val="24"/>
              <w:szCs w:val="24"/>
            </w:rPr>
            <w:t>Resposta</w:t>
          </w:r>
        </w:p>
      </w:docPartBody>
    </w:docPart>
    <w:docPart>
      <w:docPartPr>
        <w:name w:val="B1C258E3158A442199468A0DEBC6A184"/>
        <w:category>
          <w:name w:val="Geral"/>
          <w:gallery w:val="placeholder"/>
        </w:category>
        <w:types>
          <w:type w:val="bbPlcHdr"/>
        </w:types>
        <w:behaviors>
          <w:behavior w:val="content"/>
        </w:behaviors>
        <w:guid w:val="{EF7FB7BE-6FC7-4F9E-9338-EE94917B14DE}"/>
      </w:docPartPr>
      <w:docPartBody>
        <w:p w:rsidR="00000000" w:rsidRDefault="002D4417">
          <w:pPr>
            <w:pStyle w:val="B1C258E3158A442199468A0DEBC6A184"/>
          </w:pPr>
          <w:r>
            <w:rPr>
              <w:rFonts w:cstheme="minorHAnsi"/>
              <w:sz w:val="24"/>
              <w:szCs w:val="24"/>
            </w:rPr>
            <w:t>Resposta</w:t>
          </w:r>
        </w:p>
      </w:docPartBody>
    </w:docPart>
    <w:docPart>
      <w:docPartPr>
        <w:name w:val="1C1D5DF4B15A4B829332EA65ED5E112A"/>
        <w:category>
          <w:name w:val="Geral"/>
          <w:gallery w:val="placeholder"/>
        </w:category>
        <w:types>
          <w:type w:val="bbPlcHdr"/>
        </w:types>
        <w:behaviors>
          <w:behavior w:val="content"/>
        </w:behaviors>
        <w:guid w:val="{E16D0155-2D5F-4084-8C2E-C743F520B68C}"/>
      </w:docPartPr>
      <w:docPartBody>
        <w:p w:rsidR="00000000" w:rsidRDefault="002D4417">
          <w:pPr>
            <w:pStyle w:val="1C1D5DF4B15A4B829332EA65ED5E112A"/>
          </w:pPr>
          <w:r>
            <w:rPr>
              <w:rFonts w:cstheme="minorHAnsi"/>
              <w:sz w:val="24"/>
              <w:szCs w:val="24"/>
            </w:rPr>
            <w:t>Resposta</w:t>
          </w:r>
        </w:p>
      </w:docPartBody>
    </w:docPart>
    <w:docPart>
      <w:docPartPr>
        <w:name w:val="968F6CA3E9564BBEB2382D311D21BA37"/>
        <w:category>
          <w:name w:val="Geral"/>
          <w:gallery w:val="placeholder"/>
        </w:category>
        <w:types>
          <w:type w:val="bbPlcHdr"/>
        </w:types>
        <w:behaviors>
          <w:behavior w:val="content"/>
        </w:behaviors>
        <w:guid w:val="{D2914445-CE3C-4712-8C70-0A6138363DD4}"/>
      </w:docPartPr>
      <w:docPartBody>
        <w:p w:rsidR="00000000" w:rsidRDefault="002D4417">
          <w:pPr>
            <w:pStyle w:val="968F6CA3E9564BBEB2382D311D21BA37"/>
          </w:pPr>
          <w:r>
            <w:rPr>
              <w:rFonts w:cstheme="minorHAnsi"/>
              <w:sz w:val="24"/>
              <w:szCs w:val="24"/>
            </w:rPr>
            <w:t>Resposta</w:t>
          </w:r>
        </w:p>
      </w:docPartBody>
    </w:docPart>
    <w:docPart>
      <w:docPartPr>
        <w:name w:val="36058DC5F84E4F15B221627102379D3A"/>
        <w:category>
          <w:name w:val="Geral"/>
          <w:gallery w:val="placeholder"/>
        </w:category>
        <w:types>
          <w:type w:val="bbPlcHdr"/>
        </w:types>
        <w:behaviors>
          <w:behavior w:val="content"/>
        </w:behaviors>
        <w:guid w:val="{E0414F80-AD04-46D5-91DA-68986A3CFCB1}"/>
      </w:docPartPr>
      <w:docPartBody>
        <w:p w:rsidR="00000000" w:rsidRDefault="002D4417">
          <w:pPr>
            <w:pStyle w:val="36058DC5F84E4F15B221627102379D3A"/>
          </w:pPr>
          <w:r>
            <w:rPr>
              <w:rFonts w:cstheme="minorHAnsi"/>
              <w:sz w:val="24"/>
              <w:szCs w:val="24"/>
            </w:rPr>
            <w:t>Resposta</w:t>
          </w:r>
        </w:p>
      </w:docPartBody>
    </w:docPart>
    <w:docPart>
      <w:docPartPr>
        <w:name w:val="6F9AF36799E1461FA9818F2DDE122BCF"/>
        <w:category>
          <w:name w:val="Geral"/>
          <w:gallery w:val="placeholder"/>
        </w:category>
        <w:types>
          <w:type w:val="bbPlcHdr"/>
        </w:types>
        <w:behaviors>
          <w:behavior w:val="content"/>
        </w:behaviors>
        <w:guid w:val="{A1D869EE-F975-4B2D-9E45-329EBA342408}"/>
      </w:docPartPr>
      <w:docPartBody>
        <w:p w:rsidR="00000000" w:rsidRDefault="002D4417">
          <w:pPr>
            <w:pStyle w:val="6F9AF36799E1461FA9818F2DDE122BCF"/>
          </w:pPr>
          <w:r>
            <w:rPr>
              <w:rFonts w:cstheme="minorHAnsi"/>
              <w:sz w:val="24"/>
              <w:szCs w:val="24"/>
            </w:rPr>
            <w:t>Resposta</w:t>
          </w:r>
        </w:p>
      </w:docPartBody>
    </w:docPart>
    <w:docPart>
      <w:docPartPr>
        <w:name w:val="0E22FD1D6E5A40ACB88F5340BBD16BA0"/>
        <w:category>
          <w:name w:val="Geral"/>
          <w:gallery w:val="placeholder"/>
        </w:category>
        <w:types>
          <w:type w:val="bbPlcHdr"/>
        </w:types>
        <w:behaviors>
          <w:behavior w:val="content"/>
        </w:behaviors>
        <w:guid w:val="{0D5E1E98-C8F5-4A84-9536-AF3019E1FCA7}"/>
      </w:docPartPr>
      <w:docPartBody>
        <w:p w:rsidR="00000000" w:rsidRDefault="002D4417">
          <w:pPr>
            <w:pStyle w:val="0E22FD1D6E5A40ACB88F5340BBD16BA0"/>
          </w:pPr>
          <w:r>
            <w:rPr>
              <w:rFonts w:cstheme="minorHAnsi"/>
              <w:sz w:val="24"/>
              <w:szCs w:val="24"/>
            </w:rPr>
            <w:t>Resposta</w:t>
          </w:r>
        </w:p>
      </w:docPartBody>
    </w:docPart>
    <w:docPart>
      <w:docPartPr>
        <w:name w:val="D64C6785D1EE438D8BCD491C2162DB3C"/>
        <w:category>
          <w:name w:val="Geral"/>
          <w:gallery w:val="placeholder"/>
        </w:category>
        <w:types>
          <w:type w:val="bbPlcHdr"/>
        </w:types>
        <w:behaviors>
          <w:behavior w:val="content"/>
        </w:behaviors>
        <w:guid w:val="{1C693126-AD6B-4D6E-AAEF-E47A7D59300D}"/>
      </w:docPartPr>
      <w:docPartBody>
        <w:p w:rsidR="00000000" w:rsidRDefault="002D4417">
          <w:pPr>
            <w:pStyle w:val="D64C6785D1EE438D8BCD491C2162DB3C"/>
          </w:pPr>
          <w:r>
            <w:rPr>
              <w:rFonts w:cstheme="minorHAnsi"/>
              <w:sz w:val="24"/>
              <w:szCs w:val="24"/>
            </w:rPr>
            <w:t>Resposta</w:t>
          </w:r>
        </w:p>
      </w:docPartBody>
    </w:docPart>
    <w:docPart>
      <w:docPartPr>
        <w:name w:val="F7AD337152B7422B838E16D130ACFF34"/>
        <w:category>
          <w:name w:val="Geral"/>
          <w:gallery w:val="placeholder"/>
        </w:category>
        <w:types>
          <w:type w:val="bbPlcHdr"/>
        </w:types>
        <w:behaviors>
          <w:behavior w:val="content"/>
        </w:behaviors>
        <w:guid w:val="{7468DC54-23AF-4A88-AA68-0113B091DB44}"/>
      </w:docPartPr>
      <w:docPartBody>
        <w:p w:rsidR="00000000" w:rsidRDefault="002D4417">
          <w:pPr>
            <w:pStyle w:val="F7AD337152B7422B838E16D130ACFF34"/>
          </w:pPr>
          <w:r>
            <w:rPr>
              <w:rFonts w:cstheme="minorHAnsi"/>
              <w:sz w:val="24"/>
              <w:szCs w:val="24"/>
            </w:rPr>
            <w:t>Resposta</w:t>
          </w:r>
        </w:p>
      </w:docPartBody>
    </w:docPart>
    <w:docPart>
      <w:docPartPr>
        <w:name w:val="00FEC6FAE1AE43C1A51C8FD50A4CB450"/>
        <w:category>
          <w:name w:val="Geral"/>
          <w:gallery w:val="placeholder"/>
        </w:category>
        <w:types>
          <w:type w:val="bbPlcHdr"/>
        </w:types>
        <w:behaviors>
          <w:behavior w:val="content"/>
        </w:behaviors>
        <w:guid w:val="{B46AD843-5325-405F-8532-4154506C9FF0}"/>
      </w:docPartPr>
      <w:docPartBody>
        <w:p w:rsidR="00000000" w:rsidRDefault="002D4417">
          <w:pPr>
            <w:pStyle w:val="00FEC6FAE1AE43C1A51C8FD50A4CB450"/>
          </w:pPr>
          <w:r>
            <w:rPr>
              <w:rFonts w:cstheme="minorHAnsi"/>
              <w:sz w:val="24"/>
              <w:szCs w:val="24"/>
            </w:rPr>
            <w:t>Resposta</w:t>
          </w:r>
        </w:p>
      </w:docPartBody>
    </w:docPart>
    <w:docPart>
      <w:docPartPr>
        <w:name w:val="96C6E015868B49039554DFC2DBC29C9E"/>
        <w:category>
          <w:name w:val="Geral"/>
          <w:gallery w:val="placeholder"/>
        </w:category>
        <w:types>
          <w:type w:val="bbPlcHdr"/>
        </w:types>
        <w:behaviors>
          <w:behavior w:val="content"/>
        </w:behaviors>
        <w:guid w:val="{9CFE35CF-367A-42A3-ADE9-88F7CFEC6918}"/>
      </w:docPartPr>
      <w:docPartBody>
        <w:p w:rsidR="00000000" w:rsidRDefault="002D4417">
          <w:pPr>
            <w:pStyle w:val="96C6E015868B49039554DFC2DBC29C9E"/>
          </w:pPr>
          <w:r>
            <w:rPr>
              <w:rFonts w:cstheme="minorHAnsi"/>
              <w:sz w:val="24"/>
              <w:szCs w:val="24"/>
            </w:rPr>
            <w:t>Resposta</w:t>
          </w:r>
        </w:p>
      </w:docPartBody>
    </w:docPart>
    <w:docPart>
      <w:docPartPr>
        <w:name w:val="E2D365042DD04F31956E57D5F00438A4"/>
        <w:category>
          <w:name w:val="Geral"/>
          <w:gallery w:val="placeholder"/>
        </w:category>
        <w:types>
          <w:type w:val="bbPlcHdr"/>
        </w:types>
        <w:behaviors>
          <w:behavior w:val="content"/>
        </w:behaviors>
        <w:guid w:val="{B46E98B9-C9BE-449F-9DC0-95B3E6379CDF}"/>
      </w:docPartPr>
      <w:docPartBody>
        <w:p w:rsidR="00000000" w:rsidRDefault="002D4417">
          <w:pPr>
            <w:pStyle w:val="E2D365042DD04F31956E57D5F00438A4"/>
          </w:pPr>
          <w:r>
            <w:rPr>
              <w:rFonts w:cstheme="minorHAnsi"/>
              <w:sz w:val="24"/>
              <w:szCs w:val="24"/>
            </w:rPr>
            <w:t>Resposta</w:t>
          </w:r>
        </w:p>
      </w:docPartBody>
    </w:docPart>
    <w:docPart>
      <w:docPartPr>
        <w:name w:val="A4668C19904B4BFA99FF9C5D1479201F"/>
        <w:category>
          <w:name w:val="Geral"/>
          <w:gallery w:val="placeholder"/>
        </w:category>
        <w:types>
          <w:type w:val="bbPlcHdr"/>
        </w:types>
        <w:behaviors>
          <w:behavior w:val="content"/>
        </w:behaviors>
        <w:guid w:val="{CD9B379A-EADC-4317-808C-76E485A54852}"/>
      </w:docPartPr>
      <w:docPartBody>
        <w:p w:rsidR="00000000" w:rsidRDefault="002D4417">
          <w:pPr>
            <w:pStyle w:val="A4668C19904B4BFA99FF9C5D1479201F"/>
          </w:pPr>
          <w:r>
            <w:rPr>
              <w:rFonts w:cstheme="minorHAnsi"/>
              <w:sz w:val="24"/>
              <w:szCs w:val="24"/>
            </w:rPr>
            <w:t>Resposta</w:t>
          </w:r>
        </w:p>
      </w:docPartBody>
    </w:docPart>
    <w:docPart>
      <w:docPartPr>
        <w:name w:val="2E1961D200A44383AB4D096CCE7C5546"/>
        <w:category>
          <w:name w:val="Geral"/>
          <w:gallery w:val="placeholder"/>
        </w:category>
        <w:types>
          <w:type w:val="bbPlcHdr"/>
        </w:types>
        <w:behaviors>
          <w:behavior w:val="content"/>
        </w:behaviors>
        <w:guid w:val="{DBA1185A-C834-4A83-881E-18D84E3F580E}"/>
      </w:docPartPr>
      <w:docPartBody>
        <w:p w:rsidR="00000000" w:rsidRDefault="002D4417">
          <w:pPr>
            <w:pStyle w:val="2E1961D200A44383AB4D096CCE7C5546"/>
          </w:pPr>
          <w:r>
            <w:rPr>
              <w:rFonts w:cstheme="minorHAnsi"/>
              <w:sz w:val="24"/>
              <w:szCs w:val="24"/>
            </w:rPr>
            <w:t>Resposta</w:t>
          </w:r>
        </w:p>
      </w:docPartBody>
    </w:docPart>
    <w:docPart>
      <w:docPartPr>
        <w:name w:val="CB2CE1ED75C5407CB22A6F69C050E87E"/>
        <w:category>
          <w:name w:val="Geral"/>
          <w:gallery w:val="placeholder"/>
        </w:category>
        <w:types>
          <w:type w:val="bbPlcHdr"/>
        </w:types>
        <w:behaviors>
          <w:behavior w:val="content"/>
        </w:behaviors>
        <w:guid w:val="{6652DBF6-F974-4AC9-92E9-EC4C03A0040E}"/>
      </w:docPartPr>
      <w:docPartBody>
        <w:p w:rsidR="00000000" w:rsidRDefault="002D4417">
          <w:pPr>
            <w:pStyle w:val="CB2CE1ED75C5407CB22A6F69C050E87E"/>
          </w:pPr>
          <w:r>
            <w:rPr>
              <w:rFonts w:cstheme="minorHAnsi"/>
              <w:sz w:val="24"/>
              <w:szCs w:val="24"/>
            </w:rPr>
            <w:t>Resposta</w:t>
          </w:r>
        </w:p>
      </w:docPartBody>
    </w:docPart>
    <w:docPart>
      <w:docPartPr>
        <w:name w:val="F14D5DD6BC254A94B8042CDA59D1452B"/>
        <w:category>
          <w:name w:val="Geral"/>
          <w:gallery w:val="placeholder"/>
        </w:category>
        <w:types>
          <w:type w:val="bbPlcHdr"/>
        </w:types>
        <w:behaviors>
          <w:behavior w:val="content"/>
        </w:behaviors>
        <w:guid w:val="{1541670C-83A6-4BC7-95CA-6B6F763C58B7}"/>
      </w:docPartPr>
      <w:docPartBody>
        <w:p w:rsidR="00000000" w:rsidRDefault="002D4417">
          <w:pPr>
            <w:pStyle w:val="F14D5DD6BC254A94B8042CDA59D1452B"/>
          </w:pPr>
          <w:r>
            <w:rPr>
              <w:rFonts w:cstheme="minorHAnsi"/>
              <w:sz w:val="24"/>
              <w:szCs w:val="24"/>
            </w:rPr>
            <w:t>Resposta</w:t>
          </w:r>
        </w:p>
      </w:docPartBody>
    </w:docPart>
    <w:docPart>
      <w:docPartPr>
        <w:name w:val="6F28EDC34D654AFBB599C92CE62CB980"/>
        <w:category>
          <w:name w:val="Geral"/>
          <w:gallery w:val="placeholder"/>
        </w:category>
        <w:types>
          <w:type w:val="bbPlcHdr"/>
        </w:types>
        <w:behaviors>
          <w:behavior w:val="content"/>
        </w:behaviors>
        <w:guid w:val="{24BFFBAD-0807-48AD-B222-A1C1D1916D1B}"/>
      </w:docPartPr>
      <w:docPartBody>
        <w:p w:rsidR="00000000" w:rsidRDefault="002D4417">
          <w:pPr>
            <w:pStyle w:val="6F28EDC34D654AFBB599C92CE62CB980"/>
          </w:pPr>
          <w:r>
            <w:rPr>
              <w:rFonts w:cstheme="minorHAnsi"/>
              <w:sz w:val="24"/>
              <w:szCs w:val="24"/>
            </w:rPr>
            <w:t>Resposta</w:t>
          </w:r>
        </w:p>
      </w:docPartBody>
    </w:docPart>
    <w:docPart>
      <w:docPartPr>
        <w:name w:val="624663A6CE05447DB114E45DF84AD3B2"/>
        <w:category>
          <w:name w:val="Geral"/>
          <w:gallery w:val="placeholder"/>
        </w:category>
        <w:types>
          <w:type w:val="bbPlcHdr"/>
        </w:types>
        <w:behaviors>
          <w:behavior w:val="content"/>
        </w:behaviors>
        <w:guid w:val="{ECCFC84F-5885-4CA6-B855-312337D3DDC8}"/>
      </w:docPartPr>
      <w:docPartBody>
        <w:p w:rsidR="00000000" w:rsidRDefault="002D4417">
          <w:pPr>
            <w:pStyle w:val="624663A6CE05447DB114E45DF84AD3B2"/>
          </w:pPr>
          <w:r>
            <w:rPr>
              <w:rFonts w:cstheme="minorHAnsi"/>
              <w:sz w:val="24"/>
              <w:szCs w:val="24"/>
            </w:rPr>
            <w:t>Resposta</w:t>
          </w:r>
        </w:p>
      </w:docPartBody>
    </w:docPart>
    <w:docPart>
      <w:docPartPr>
        <w:name w:val="2B01BFAFFD504B24A2B8585722C1FE6D"/>
        <w:category>
          <w:name w:val="Geral"/>
          <w:gallery w:val="placeholder"/>
        </w:category>
        <w:types>
          <w:type w:val="bbPlcHdr"/>
        </w:types>
        <w:behaviors>
          <w:behavior w:val="content"/>
        </w:behaviors>
        <w:guid w:val="{97AAD361-FCAC-4AA7-8E24-6F7AF6005B28}"/>
      </w:docPartPr>
      <w:docPartBody>
        <w:p w:rsidR="00000000" w:rsidRDefault="002D4417">
          <w:pPr>
            <w:pStyle w:val="2B01BFAFFD504B24A2B8585722C1FE6D"/>
          </w:pPr>
          <w:r>
            <w:rPr>
              <w:rFonts w:cstheme="minorHAnsi"/>
              <w:sz w:val="24"/>
              <w:szCs w:val="24"/>
            </w:rPr>
            <w:t>Resposta</w:t>
          </w:r>
        </w:p>
      </w:docPartBody>
    </w:docPart>
    <w:docPart>
      <w:docPartPr>
        <w:name w:val="FA6869602C4F4E65A4E100199D1ED922"/>
        <w:category>
          <w:name w:val="Geral"/>
          <w:gallery w:val="placeholder"/>
        </w:category>
        <w:types>
          <w:type w:val="bbPlcHdr"/>
        </w:types>
        <w:behaviors>
          <w:behavior w:val="content"/>
        </w:behaviors>
        <w:guid w:val="{82BA3660-DA2C-469C-8388-E0E84F13EDDF}"/>
      </w:docPartPr>
      <w:docPartBody>
        <w:p w:rsidR="00000000" w:rsidRDefault="002D4417">
          <w:pPr>
            <w:pStyle w:val="FA6869602C4F4E65A4E100199D1ED922"/>
          </w:pPr>
          <w:r>
            <w:rPr>
              <w:rFonts w:cstheme="minorHAnsi"/>
              <w:sz w:val="24"/>
              <w:szCs w:val="24"/>
            </w:rPr>
            <w:t>Resposta</w:t>
          </w:r>
        </w:p>
      </w:docPartBody>
    </w:docPart>
    <w:docPart>
      <w:docPartPr>
        <w:name w:val="C341147C770D48BEBB609B7766BA2072"/>
        <w:category>
          <w:name w:val="Geral"/>
          <w:gallery w:val="placeholder"/>
        </w:category>
        <w:types>
          <w:type w:val="bbPlcHdr"/>
        </w:types>
        <w:behaviors>
          <w:behavior w:val="content"/>
        </w:behaviors>
        <w:guid w:val="{40D234AF-FABC-49DB-B911-289E55809E74}"/>
      </w:docPartPr>
      <w:docPartBody>
        <w:p w:rsidR="00000000" w:rsidRDefault="002D4417">
          <w:pPr>
            <w:pStyle w:val="C341147C770D48BEBB609B7766BA2072"/>
          </w:pPr>
          <w:r>
            <w:rPr>
              <w:rFonts w:cstheme="minorHAnsi"/>
              <w:sz w:val="24"/>
              <w:szCs w:val="24"/>
            </w:rPr>
            <w:t>Resposta</w:t>
          </w:r>
        </w:p>
      </w:docPartBody>
    </w:docPart>
    <w:docPart>
      <w:docPartPr>
        <w:name w:val="35AF08A98EF146ECA980E210E99797CA"/>
        <w:category>
          <w:name w:val="Geral"/>
          <w:gallery w:val="placeholder"/>
        </w:category>
        <w:types>
          <w:type w:val="bbPlcHdr"/>
        </w:types>
        <w:behaviors>
          <w:behavior w:val="content"/>
        </w:behaviors>
        <w:guid w:val="{55A5466D-F398-46C3-AA3E-308C2EA6B6D1}"/>
      </w:docPartPr>
      <w:docPartBody>
        <w:p w:rsidR="00000000" w:rsidRDefault="002D4417">
          <w:pPr>
            <w:pStyle w:val="35AF08A98EF146ECA980E210E99797CA"/>
          </w:pPr>
          <w:r>
            <w:rPr>
              <w:rFonts w:cstheme="minorHAnsi"/>
              <w:sz w:val="24"/>
              <w:szCs w:val="24"/>
            </w:rPr>
            <w:t>Resposta</w:t>
          </w:r>
        </w:p>
      </w:docPartBody>
    </w:docPart>
    <w:docPart>
      <w:docPartPr>
        <w:name w:val="2A6A77D13A904D55AA6DE253DE553595"/>
        <w:category>
          <w:name w:val="Geral"/>
          <w:gallery w:val="placeholder"/>
        </w:category>
        <w:types>
          <w:type w:val="bbPlcHdr"/>
        </w:types>
        <w:behaviors>
          <w:behavior w:val="content"/>
        </w:behaviors>
        <w:guid w:val="{8D0DCC5D-AD7C-4033-8553-6E840A4149D7}"/>
      </w:docPartPr>
      <w:docPartBody>
        <w:p w:rsidR="00000000" w:rsidRDefault="002D4417">
          <w:pPr>
            <w:pStyle w:val="2A6A77D13A904D55AA6DE253DE553595"/>
          </w:pPr>
          <w:r>
            <w:rPr>
              <w:rFonts w:cstheme="minorHAnsi"/>
              <w:sz w:val="24"/>
              <w:szCs w:val="24"/>
            </w:rPr>
            <w:t>Resposta</w:t>
          </w:r>
        </w:p>
      </w:docPartBody>
    </w:docPart>
    <w:docPart>
      <w:docPartPr>
        <w:name w:val="95559A2EAA75456AA864704EFB374CF1"/>
        <w:category>
          <w:name w:val="Geral"/>
          <w:gallery w:val="placeholder"/>
        </w:category>
        <w:types>
          <w:type w:val="bbPlcHdr"/>
        </w:types>
        <w:behaviors>
          <w:behavior w:val="content"/>
        </w:behaviors>
        <w:guid w:val="{9842AAC5-3CE5-43BC-B7F7-5DB683B4D569}"/>
      </w:docPartPr>
      <w:docPartBody>
        <w:p w:rsidR="00000000" w:rsidRDefault="002D4417">
          <w:pPr>
            <w:pStyle w:val="95559A2EAA75456AA864704EFB374CF1"/>
          </w:pPr>
          <w:r>
            <w:rPr>
              <w:rFonts w:cstheme="minorHAnsi"/>
              <w:sz w:val="24"/>
              <w:szCs w:val="24"/>
            </w:rPr>
            <w:t>Resposta</w:t>
          </w:r>
        </w:p>
      </w:docPartBody>
    </w:docPart>
    <w:docPart>
      <w:docPartPr>
        <w:name w:val="BAC8BE6489744474BA26B70FF4508131"/>
        <w:category>
          <w:name w:val="Geral"/>
          <w:gallery w:val="placeholder"/>
        </w:category>
        <w:types>
          <w:type w:val="bbPlcHdr"/>
        </w:types>
        <w:behaviors>
          <w:behavior w:val="content"/>
        </w:behaviors>
        <w:guid w:val="{9CC1BA1F-E4C0-447F-BBC5-F2AE2DDAA644}"/>
      </w:docPartPr>
      <w:docPartBody>
        <w:p w:rsidR="00000000" w:rsidRDefault="002D4417">
          <w:pPr>
            <w:pStyle w:val="BAC8BE6489744474BA26B70FF4508131"/>
          </w:pPr>
          <w:r>
            <w:rPr>
              <w:rFonts w:cstheme="minorHAnsi"/>
              <w:sz w:val="24"/>
              <w:szCs w:val="24"/>
            </w:rPr>
            <w:t>Resposta</w:t>
          </w:r>
        </w:p>
      </w:docPartBody>
    </w:docPart>
    <w:docPart>
      <w:docPartPr>
        <w:name w:val="DEC09D3B45304C84AD55910790C8AE0B"/>
        <w:category>
          <w:name w:val="Geral"/>
          <w:gallery w:val="placeholder"/>
        </w:category>
        <w:types>
          <w:type w:val="bbPlcHdr"/>
        </w:types>
        <w:behaviors>
          <w:behavior w:val="content"/>
        </w:behaviors>
        <w:guid w:val="{3DF9C337-7940-4686-BBAB-5E4A9F4DE584}"/>
      </w:docPartPr>
      <w:docPartBody>
        <w:p w:rsidR="00000000" w:rsidRDefault="002D4417">
          <w:pPr>
            <w:pStyle w:val="DEC09D3B45304C84AD55910790C8AE0B"/>
          </w:pPr>
          <w:r>
            <w:rPr>
              <w:rFonts w:cstheme="minorHAnsi"/>
              <w:sz w:val="24"/>
              <w:szCs w:val="24"/>
            </w:rPr>
            <w:t>Resposta</w:t>
          </w:r>
        </w:p>
      </w:docPartBody>
    </w:docPart>
    <w:docPart>
      <w:docPartPr>
        <w:name w:val="919E1163FBA04755B4A2391B824FFD8C"/>
        <w:category>
          <w:name w:val="Geral"/>
          <w:gallery w:val="placeholder"/>
        </w:category>
        <w:types>
          <w:type w:val="bbPlcHdr"/>
        </w:types>
        <w:behaviors>
          <w:behavior w:val="content"/>
        </w:behaviors>
        <w:guid w:val="{772EFB45-86A1-4E48-A9E0-B21F39A45A90}"/>
      </w:docPartPr>
      <w:docPartBody>
        <w:p w:rsidR="00000000" w:rsidRDefault="002D4417">
          <w:pPr>
            <w:pStyle w:val="919E1163FBA04755B4A2391B824FFD8C"/>
          </w:pPr>
          <w:r>
            <w:rPr>
              <w:rFonts w:cstheme="minorHAnsi"/>
              <w:sz w:val="24"/>
              <w:szCs w:val="24"/>
            </w:rPr>
            <w:t>Resposta</w:t>
          </w:r>
        </w:p>
      </w:docPartBody>
    </w:docPart>
    <w:docPart>
      <w:docPartPr>
        <w:name w:val="0CDB315BD1F449E9957609843579C0B9"/>
        <w:category>
          <w:name w:val="Geral"/>
          <w:gallery w:val="placeholder"/>
        </w:category>
        <w:types>
          <w:type w:val="bbPlcHdr"/>
        </w:types>
        <w:behaviors>
          <w:behavior w:val="content"/>
        </w:behaviors>
        <w:guid w:val="{9132A03F-500B-4E2D-BEF3-51B18FB9D7A0}"/>
      </w:docPartPr>
      <w:docPartBody>
        <w:p w:rsidR="00000000" w:rsidRDefault="002D4417">
          <w:pPr>
            <w:pStyle w:val="0CDB315BD1F449E9957609843579C0B9"/>
          </w:pPr>
          <w:r>
            <w:rPr>
              <w:rFonts w:cstheme="minorHAnsi"/>
              <w:sz w:val="24"/>
              <w:szCs w:val="24"/>
            </w:rPr>
            <w:t>Resposta</w:t>
          </w:r>
        </w:p>
      </w:docPartBody>
    </w:docPart>
    <w:docPart>
      <w:docPartPr>
        <w:name w:val="4377B01FD20648278CE7A67E73EFF42B"/>
        <w:category>
          <w:name w:val="Geral"/>
          <w:gallery w:val="placeholder"/>
        </w:category>
        <w:types>
          <w:type w:val="bbPlcHdr"/>
        </w:types>
        <w:behaviors>
          <w:behavior w:val="content"/>
        </w:behaviors>
        <w:guid w:val="{DEF6B1B3-0684-4302-9838-DCCDE250584C}"/>
      </w:docPartPr>
      <w:docPartBody>
        <w:p w:rsidR="00000000" w:rsidRDefault="002D4417">
          <w:pPr>
            <w:pStyle w:val="4377B01FD20648278CE7A67E73EFF42B"/>
          </w:pPr>
          <w:r>
            <w:rPr>
              <w:rFonts w:cstheme="minorHAnsi"/>
              <w:sz w:val="24"/>
              <w:szCs w:val="24"/>
            </w:rPr>
            <w:t>Resposta</w:t>
          </w:r>
        </w:p>
      </w:docPartBody>
    </w:docPart>
    <w:docPart>
      <w:docPartPr>
        <w:name w:val="EF71101042814D2B8DCBB2B208B5D153"/>
        <w:category>
          <w:name w:val="Geral"/>
          <w:gallery w:val="placeholder"/>
        </w:category>
        <w:types>
          <w:type w:val="bbPlcHdr"/>
        </w:types>
        <w:behaviors>
          <w:behavior w:val="content"/>
        </w:behaviors>
        <w:guid w:val="{7673218F-159C-4E75-9E0A-D60ED559C1CC}"/>
      </w:docPartPr>
      <w:docPartBody>
        <w:p w:rsidR="00000000" w:rsidRDefault="002D4417">
          <w:pPr>
            <w:pStyle w:val="EF71101042814D2B8DCBB2B208B5D153"/>
          </w:pPr>
          <w:r>
            <w:rPr>
              <w:rFonts w:cstheme="minorHAnsi"/>
              <w:sz w:val="24"/>
              <w:szCs w:val="24"/>
            </w:rPr>
            <w:t>Resposta</w:t>
          </w:r>
        </w:p>
      </w:docPartBody>
    </w:docPart>
    <w:docPart>
      <w:docPartPr>
        <w:name w:val="FA6157B32BEB4E398A471C037C28A3C8"/>
        <w:category>
          <w:name w:val="Geral"/>
          <w:gallery w:val="placeholder"/>
        </w:category>
        <w:types>
          <w:type w:val="bbPlcHdr"/>
        </w:types>
        <w:behaviors>
          <w:behavior w:val="content"/>
        </w:behaviors>
        <w:guid w:val="{C8A8A083-E628-48B1-AD80-8A70B0AB978A}"/>
      </w:docPartPr>
      <w:docPartBody>
        <w:p w:rsidR="00000000" w:rsidRDefault="002D4417">
          <w:pPr>
            <w:pStyle w:val="FA6157B32BEB4E398A471C037C28A3C8"/>
          </w:pPr>
          <w:r>
            <w:rPr>
              <w:rFonts w:cstheme="minorHAnsi"/>
              <w:sz w:val="24"/>
              <w:szCs w:val="24"/>
            </w:rPr>
            <w:t>Resposta</w:t>
          </w:r>
        </w:p>
      </w:docPartBody>
    </w:docPart>
    <w:docPart>
      <w:docPartPr>
        <w:name w:val="36BD1A40D32D4516B81025D55B9C3AA1"/>
        <w:category>
          <w:name w:val="Geral"/>
          <w:gallery w:val="placeholder"/>
        </w:category>
        <w:types>
          <w:type w:val="bbPlcHdr"/>
        </w:types>
        <w:behaviors>
          <w:behavior w:val="content"/>
        </w:behaviors>
        <w:guid w:val="{DD9D3E32-1F70-4DC5-AB9E-13E35E51FFBE}"/>
      </w:docPartPr>
      <w:docPartBody>
        <w:p w:rsidR="00000000" w:rsidRDefault="002D4417">
          <w:pPr>
            <w:pStyle w:val="36BD1A40D32D4516B81025D55B9C3AA1"/>
          </w:pPr>
          <w:r>
            <w:rPr>
              <w:rFonts w:cstheme="minorHAnsi"/>
              <w:sz w:val="24"/>
              <w:szCs w:val="24"/>
            </w:rPr>
            <w:t>Resposta</w:t>
          </w:r>
        </w:p>
      </w:docPartBody>
    </w:docPart>
    <w:docPart>
      <w:docPartPr>
        <w:name w:val="C63129F47CE342CF8C1CD4BC26EEE1A2"/>
        <w:category>
          <w:name w:val="Geral"/>
          <w:gallery w:val="placeholder"/>
        </w:category>
        <w:types>
          <w:type w:val="bbPlcHdr"/>
        </w:types>
        <w:behaviors>
          <w:behavior w:val="content"/>
        </w:behaviors>
        <w:guid w:val="{5529CE9D-2983-4E80-A414-DCE337FE7C25}"/>
      </w:docPartPr>
      <w:docPartBody>
        <w:p w:rsidR="00000000" w:rsidRDefault="002D4417">
          <w:pPr>
            <w:pStyle w:val="C63129F47CE342CF8C1CD4BC26EEE1A2"/>
          </w:pPr>
          <w:r>
            <w:rPr>
              <w:rFonts w:cstheme="minorHAnsi"/>
              <w:sz w:val="24"/>
              <w:szCs w:val="24"/>
            </w:rPr>
            <w:t>Resposta</w:t>
          </w:r>
        </w:p>
      </w:docPartBody>
    </w:docPart>
    <w:docPart>
      <w:docPartPr>
        <w:name w:val="E03EC5E990F94E138D0E0CE469AC6F15"/>
        <w:category>
          <w:name w:val="Geral"/>
          <w:gallery w:val="placeholder"/>
        </w:category>
        <w:types>
          <w:type w:val="bbPlcHdr"/>
        </w:types>
        <w:behaviors>
          <w:behavior w:val="content"/>
        </w:behaviors>
        <w:guid w:val="{547574C8-50BB-4771-B998-B5060244D1CF}"/>
      </w:docPartPr>
      <w:docPartBody>
        <w:p w:rsidR="00000000" w:rsidRDefault="002D4417">
          <w:pPr>
            <w:pStyle w:val="E03EC5E990F94E138D0E0CE469AC6F15"/>
          </w:pPr>
          <w:r>
            <w:rPr>
              <w:rFonts w:cstheme="minorHAnsi"/>
              <w:sz w:val="24"/>
              <w:szCs w:val="24"/>
            </w:rPr>
            <w:t>Resposta</w:t>
          </w:r>
        </w:p>
      </w:docPartBody>
    </w:docPart>
    <w:docPart>
      <w:docPartPr>
        <w:name w:val="AFC45FCCF7944DF9B147CF47065E165C"/>
        <w:category>
          <w:name w:val="Geral"/>
          <w:gallery w:val="placeholder"/>
        </w:category>
        <w:types>
          <w:type w:val="bbPlcHdr"/>
        </w:types>
        <w:behaviors>
          <w:behavior w:val="content"/>
        </w:behaviors>
        <w:guid w:val="{98EE707F-D625-4AF8-940A-B4E4BE4CA4CA}"/>
      </w:docPartPr>
      <w:docPartBody>
        <w:p w:rsidR="00000000" w:rsidRDefault="002D4417">
          <w:pPr>
            <w:pStyle w:val="AFC45FCCF7944DF9B147CF47065E165C"/>
          </w:pPr>
          <w:r>
            <w:rPr>
              <w:rFonts w:cstheme="minorHAnsi"/>
              <w:sz w:val="24"/>
              <w:szCs w:val="24"/>
            </w:rPr>
            <w:t>Resposta</w:t>
          </w:r>
        </w:p>
      </w:docPartBody>
    </w:docPart>
    <w:docPart>
      <w:docPartPr>
        <w:name w:val="B7D4F9148B8C4223BDEFA5F025A466D1"/>
        <w:category>
          <w:name w:val="Geral"/>
          <w:gallery w:val="placeholder"/>
        </w:category>
        <w:types>
          <w:type w:val="bbPlcHdr"/>
        </w:types>
        <w:behaviors>
          <w:behavior w:val="content"/>
        </w:behaviors>
        <w:guid w:val="{3A4A9FD2-5CB1-42E6-A617-9C4F2EC602AB}"/>
      </w:docPartPr>
      <w:docPartBody>
        <w:p w:rsidR="00000000" w:rsidRDefault="002D4417">
          <w:pPr>
            <w:pStyle w:val="B7D4F9148B8C4223BDEFA5F025A466D1"/>
          </w:pPr>
          <w:r>
            <w:rPr>
              <w:rFonts w:cstheme="minorHAnsi"/>
              <w:sz w:val="24"/>
              <w:szCs w:val="24"/>
            </w:rPr>
            <w:t>Resposta</w:t>
          </w:r>
        </w:p>
      </w:docPartBody>
    </w:docPart>
    <w:docPart>
      <w:docPartPr>
        <w:name w:val="1B23C404E3284F30A051807AC391001E"/>
        <w:category>
          <w:name w:val="Geral"/>
          <w:gallery w:val="placeholder"/>
        </w:category>
        <w:types>
          <w:type w:val="bbPlcHdr"/>
        </w:types>
        <w:behaviors>
          <w:behavior w:val="content"/>
        </w:behaviors>
        <w:guid w:val="{B4E6E6BC-DD36-4646-9640-763B9A58C522}"/>
      </w:docPartPr>
      <w:docPartBody>
        <w:p w:rsidR="00000000" w:rsidRDefault="002D4417">
          <w:pPr>
            <w:pStyle w:val="1B23C404E3284F30A051807AC391001E"/>
          </w:pPr>
          <w:r>
            <w:rPr>
              <w:rFonts w:cstheme="minorHAnsi"/>
              <w:sz w:val="24"/>
              <w:szCs w:val="24"/>
            </w:rPr>
            <w:t>Resposta</w:t>
          </w:r>
        </w:p>
      </w:docPartBody>
    </w:docPart>
    <w:docPart>
      <w:docPartPr>
        <w:name w:val="2C7D9C175765405695B5C71D20E8B73A"/>
        <w:category>
          <w:name w:val="Geral"/>
          <w:gallery w:val="placeholder"/>
        </w:category>
        <w:types>
          <w:type w:val="bbPlcHdr"/>
        </w:types>
        <w:behaviors>
          <w:behavior w:val="content"/>
        </w:behaviors>
        <w:guid w:val="{D10AD0B1-59C6-4D22-9233-2692076030A5}"/>
      </w:docPartPr>
      <w:docPartBody>
        <w:p w:rsidR="00000000" w:rsidRDefault="002D4417">
          <w:pPr>
            <w:pStyle w:val="2C7D9C175765405695B5C71D20E8B73A"/>
          </w:pPr>
          <w:r>
            <w:rPr>
              <w:rFonts w:cstheme="minorHAnsi"/>
              <w:sz w:val="24"/>
              <w:szCs w:val="24"/>
            </w:rPr>
            <w:t>Resposta</w:t>
          </w:r>
        </w:p>
      </w:docPartBody>
    </w:docPart>
    <w:docPart>
      <w:docPartPr>
        <w:name w:val="7E86355E0AAE411D910ACD58BFC26AD5"/>
        <w:category>
          <w:name w:val="Geral"/>
          <w:gallery w:val="placeholder"/>
        </w:category>
        <w:types>
          <w:type w:val="bbPlcHdr"/>
        </w:types>
        <w:behaviors>
          <w:behavior w:val="content"/>
        </w:behaviors>
        <w:guid w:val="{F7DB2058-AD20-4451-AA1B-4DBF799AD94A}"/>
      </w:docPartPr>
      <w:docPartBody>
        <w:p w:rsidR="00000000" w:rsidRDefault="002D4417">
          <w:pPr>
            <w:pStyle w:val="7E86355E0AAE411D910ACD58BFC26AD5"/>
          </w:pPr>
          <w:r>
            <w:rPr>
              <w:rFonts w:cstheme="minorHAnsi"/>
              <w:sz w:val="24"/>
              <w:szCs w:val="24"/>
            </w:rPr>
            <w:t>Resposta</w:t>
          </w:r>
        </w:p>
      </w:docPartBody>
    </w:docPart>
    <w:docPart>
      <w:docPartPr>
        <w:name w:val="B805BBF03A5E402894185ACFFEE9BABA"/>
        <w:category>
          <w:name w:val="Geral"/>
          <w:gallery w:val="placeholder"/>
        </w:category>
        <w:types>
          <w:type w:val="bbPlcHdr"/>
        </w:types>
        <w:behaviors>
          <w:behavior w:val="content"/>
        </w:behaviors>
        <w:guid w:val="{12C3DFE4-6974-4362-A487-2EB30E2AB378}"/>
      </w:docPartPr>
      <w:docPartBody>
        <w:p w:rsidR="00000000" w:rsidRDefault="002D4417">
          <w:pPr>
            <w:pStyle w:val="B805BBF03A5E402894185ACFFEE9BABA"/>
          </w:pPr>
          <w:r>
            <w:rPr>
              <w:rFonts w:cstheme="minorHAnsi"/>
              <w:sz w:val="24"/>
              <w:szCs w:val="24"/>
            </w:rPr>
            <w:t>Resposta</w:t>
          </w:r>
        </w:p>
      </w:docPartBody>
    </w:docPart>
    <w:docPart>
      <w:docPartPr>
        <w:name w:val="2067B511C30F458FA16DB0376FAE4E59"/>
        <w:category>
          <w:name w:val="Geral"/>
          <w:gallery w:val="placeholder"/>
        </w:category>
        <w:types>
          <w:type w:val="bbPlcHdr"/>
        </w:types>
        <w:behaviors>
          <w:behavior w:val="content"/>
        </w:behaviors>
        <w:guid w:val="{DE9E93B1-C435-4A70-824B-9442D2920E38}"/>
      </w:docPartPr>
      <w:docPartBody>
        <w:p w:rsidR="00000000" w:rsidRDefault="002D4417">
          <w:pPr>
            <w:pStyle w:val="2067B511C30F458FA16DB0376FAE4E59"/>
          </w:pPr>
          <w:r>
            <w:rPr>
              <w:rFonts w:cstheme="minorHAnsi"/>
              <w:sz w:val="24"/>
              <w:szCs w:val="24"/>
            </w:rPr>
            <w:t>Resposta</w:t>
          </w:r>
        </w:p>
      </w:docPartBody>
    </w:docPart>
    <w:docPart>
      <w:docPartPr>
        <w:name w:val="0B6F535D841D4252BD1E0A3D4BD9E7AA"/>
        <w:category>
          <w:name w:val="Geral"/>
          <w:gallery w:val="placeholder"/>
        </w:category>
        <w:types>
          <w:type w:val="bbPlcHdr"/>
        </w:types>
        <w:behaviors>
          <w:behavior w:val="content"/>
        </w:behaviors>
        <w:guid w:val="{E251D815-91D1-4820-8CE5-8EB8321A5F13}"/>
      </w:docPartPr>
      <w:docPartBody>
        <w:p w:rsidR="00000000" w:rsidRDefault="002D4417">
          <w:pPr>
            <w:pStyle w:val="0B6F535D841D4252BD1E0A3D4BD9E7AA"/>
          </w:pPr>
          <w:r>
            <w:rPr>
              <w:rFonts w:cstheme="minorHAnsi"/>
              <w:sz w:val="24"/>
              <w:szCs w:val="24"/>
            </w:rPr>
            <w:t>Resposta</w:t>
          </w:r>
        </w:p>
      </w:docPartBody>
    </w:docPart>
    <w:docPart>
      <w:docPartPr>
        <w:name w:val="818182F091654B09AEF37F56737D144D"/>
        <w:category>
          <w:name w:val="Geral"/>
          <w:gallery w:val="placeholder"/>
        </w:category>
        <w:types>
          <w:type w:val="bbPlcHdr"/>
        </w:types>
        <w:behaviors>
          <w:behavior w:val="content"/>
        </w:behaviors>
        <w:guid w:val="{FA734C6F-04AB-4BE0-9EB2-E4567371F029}"/>
      </w:docPartPr>
      <w:docPartBody>
        <w:p w:rsidR="00000000" w:rsidRDefault="002D4417">
          <w:pPr>
            <w:pStyle w:val="818182F091654B09AEF37F56737D144D"/>
          </w:pPr>
          <w:r>
            <w:rPr>
              <w:rFonts w:cstheme="minorHAnsi"/>
            </w:rPr>
            <w:t>Resposta</w:t>
          </w:r>
        </w:p>
      </w:docPartBody>
    </w:docPart>
    <w:docPart>
      <w:docPartPr>
        <w:name w:val="2E5AC9896D8A47C5874964F07E44B140"/>
        <w:category>
          <w:name w:val="Geral"/>
          <w:gallery w:val="placeholder"/>
        </w:category>
        <w:types>
          <w:type w:val="bbPlcHdr"/>
        </w:types>
        <w:behaviors>
          <w:behavior w:val="content"/>
        </w:behaviors>
        <w:guid w:val="{AE3474CB-E821-437E-A2B1-52A78528CAF3}"/>
      </w:docPartPr>
      <w:docPartBody>
        <w:p w:rsidR="00000000" w:rsidRDefault="002D4417">
          <w:pPr>
            <w:pStyle w:val="2E5AC9896D8A47C5874964F07E44B140"/>
          </w:pPr>
          <w:r>
            <w:rPr>
              <w:rFonts w:cstheme="minorHAnsi"/>
            </w:rPr>
            <w:t>Resposta</w:t>
          </w:r>
        </w:p>
      </w:docPartBody>
    </w:docPart>
    <w:docPart>
      <w:docPartPr>
        <w:name w:val="D004A4B77F7A4FF1B423AC025DE9AD77"/>
        <w:category>
          <w:name w:val="Geral"/>
          <w:gallery w:val="placeholder"/>
        </w:category>
        <w:types>
          <w:type w:val="bbPlcHdr"/>
        </w:types>
        <w:behaviors>
          <w:behavior w:val="content"/>
        </w:behaviors>
        <w:guid w:val="{30098C31-57B7-4956-9D54-EAB961590EE6}"/>
      </w:docPartPr>
      <w:docPartBody>
        <w:p w:rsidR="00000000" w:rsidRDefault="002D4417">
          <w:pPr>
            <w:pStyle w:val="D004A4B77F7A4FF1B423AC025DE9AD77"/>
          </w:pPr>
          <w:r>
            <w:rPr>
              <w:rFonts w:cstheme="minorHAnsi"/>
            </w:rPr>
            <w:t>Resposta</w:t>
          </w:r>
        </w:p>
      </w:docPartBody>
    </w:docPart>
    <w:docPart>
      <w:docPartPr>
        <w:name w:val="DD36D4CD29C44A1EB9F510DD3F208E08"/>
        <w:category>
          <w:name w:val="Geral"/>
          <w:gallery w:val="placeholder"/>
        </w:category>
        <w:types>
          <w:type w:val="bbPlcHdr"/>
        </w:types>
        <w:behaviors>
          <w:behavior w:val="content"/>
        </w:behaviors>
        <w:guid w:val="{449A8F1B-58DB-4E38-AC89-5FA3E4D85BB1}"/>
      </w:docPartPr>
      <w:docPartBody>
        <w:p w:rsidR="00000000" w:rsidRDefault="002D4417">
          <w:pPr>
            <w:pStyle w:val="DD36D4CD29C44A1EB9F510DD3F208E08"/>
          </w:pPr>
          <w:r>
            <w:rPr>
              <w:rFonts w:cstheme="minorHAnsi"/>
            </w:rPr>
            <w:t>Resposta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ource Han Sans CN Regular">
    <w:charset w:val="00"/>
    <w:family w:val="auto"/>
    <w:pitch w:val="variable"/>
  </w:font>
  <w:font w:name="Lohit Devanaga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17"/>
    <w:rsid w:val="002D44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978549FF94C41498F2942FD0E7D2925">
    <w:name w:val="3978549FF94C41498F2942FD0E7D2925"/>
  </w:style>
  <w:style w:type="paragraph" w:customStyle="1" w:styleId="ACB84B4BFB0548E7AC25430E67EDB479">
    <w:name w:val="ACB84B4BFB0548E7AC25430E67EDB479"/>
  </w:style>
  <w:style w:type="paragraph" w:customStyle="1" w:styleId="F8CDFD4DDD9E4239AC4FEFAC5EB42A56">
    <w:name w:val="F8CDFD4DDD9E4239AC4FEFAC5EB42A56"/>
  </w:style>
  <w:style w:type="paragraph" w:customStyle="1" w:styleId="F2B143C5E6DD481FB171B7FFD0EAD305">
    <w:name w:val="F2B143C5E6DD481FB171B7FFD0EAD305"/>
  </w:style>
  <w:style w:type="paragraph" w:customStyle="1" w:styleId="9A13FF7A463D4E8EBCDA8AA2F3153470">
    <w:name w:val="9A13FF7A463D4E8EBCDA8AA2F3153470"/>
  </w:style>
  <w:style w:type="paragraph" w:customStyle="1" w:styleId="2EF66EB762AF42BC86187F86D9D05A00">
    <w:name w:val="2EF66EB762AF42BC86187F86D9D05A00"/>
  </w:style>
  <w:style w:type="paragraph" w:customStyle="1" w:styleId="E85B34FB1917472BB089443A17A7D57C">
    <w:name w:val="E85B34FB1917472BB089443A17A7D57C"/>
  </w:style>
  <w:style w:type="paragraph" w:customStyle="1" w:styleId="623DBEAABBC84A779E7741E301C6E851">
    <w:name w:val="623DBEAABBC84A779E7741E301C6E851"/>
  </w:style>
  <w:style w:type="paragraph" w:customStyle="1" w:styleId="EBCB1ACD40924F50804CBE94B0321E27">
    <w:name w:val="EBCB1ACD40924F50804CBE94B0321E27"/>
  </w:style>
  <w:style w:type="paragraph" w:customStyle="1" w:styleId="80358AD110054EA8B347AFA1E4090AA8">
    <w:name w:val="80358AD110054EA8B347AFA1E4090AA8"/>
  </w:style>
  <w:style w:type="paragraph" w:customStyle="1" w:styleId="35BAD0FBD3554BFCB2AB4399599FC1A1">
    <w:name w:val="35BAD0FBD3554BFCB2AB4399599FC1A1"/>
  </w:style>
  <w:style w:type="paragraph" w:customStyle="1" w:styleId="E791577D9AE54E5EBB81DE19B132E423">
    <w:name w:val="E791577D9AE54E5EBB81DE19B132E423"/>
  </w:style>
  <w:style w:type="paragraph" w:customStyle="1" w:styleId="4DD61614FF3C4B939535F2833BA192EF">
    <w:name w:val="4DD61614FF3C4B939535F2833BA192EF"/>
  </w:style>
  <w:style w:type="paragraph" w:customStyle="1" w:styleId="30FECE2DA95D42A289C32F4641F8D44F">
    <w:name w:val="30FECE2DA95D42A289C32F4641F8D44F"/>
  </w:style>
  <w:style w:type="paragraph" w:customStyle="1" w:styleId="8205B00E2A164EF087C978D3CAFD8938">
    <w:name w:val="8205B00E2A164EF087C978D3CAFD8938"/>
  </w:style>
  <w:style w:type="paragraph" w:customStyle="1" w:styleId="F044998812454A0297BB042C90E5AA2E">
    <w:name w:val="F044998812454A0297BB042C90E5AA2E"/>
  </w:style>
  <w:style w:type="paragraph" w:customStyle="1" w:styleId="414B0339F97D4A0681A2920386134F2A">
    <w:name w:val="414B0339F97D4A0681A2920386134F2A"/>
  </w:style>
  <w:style w:type="paragraph" w:customStyle="1" w:styleId="100660D458C742E79297FBE70104B705">
    <w:name w:val="100660D458C742E79297FBE70104B705"/>
  </w:style>
  <w:style w:type="paragraph" w:customStyle="1" w:styleId="EFB2A2F7E0B94817A42EDE0DA0A0180A">
    <w:name w:val="EFB2A2F7E0B94817A42EDE0DA0A0180A"/>
  </w:style>
  <w:style w:type="paragraph" w:customStyle="1" w:styleId="4532275F8D0C4F1785432DB4B68E96D4">
    <w:name w:val="4532275F8D0C4F1785432DB4B68E96D4"/>
  </w:style>
  <w:style w:type="paragraph" w:customStyle="1" w:styleId="C417D74B94664729AD420EE0F06C7DBC">
    <w:name w:val="C417D74B94664729AD420EE0F06C7DBC"/>
  </w:style>
  <w:style w:type="paragraph" w:customStyle="1" w:styleId="34EDC8516FBB44C4A01F6D3595D2F2C5">
    <w:name w:val="34EDC8516FBB44C4A01F6D3595D2F2C5"/>
  </w:style>
  <w:style w:type="paragraph" w:customStyle="1" w:styleId="22B251F1BD124C19AF397E5F051F0410">
    <w:name w:val="22B251F1BD124C19AF397E5F051F0410"/>
  </w:style>
  <w:style w:type="paragraph" w:customStyle="1" w:styleId="F8C601A42EAA41A6BAEE7C924FB7CBC0">
    <w:name w:val="F8C601A42EAA41A6BAEE7C924FB7CBC0"/>
  </w:style>
  <w:style w:type="paragraph" w:customStyle="1" w:styleId="56E2044249654C409C24133D77F6E260">
    <w:name w:val="56E2044249654C409C24133D77F6E260"/>
  </w:style>
  <w:style w:type="paragraph" w:customStyle="1" w:styleId="ACCABCFEF8C44E438E2677E655E141C4">
    <w:name w:val="ACCABCFEF8C44E438E2677E655E141C4"/>
  </w:style>
  <w:style w:type="paragraph" w:customStyle="1" w:styleId="6363493274BF44C281D3A2BAA4573DF9">
    <w:name w:val="6363493274BF44C281D3A2BAA4573DF9"/>
  </w:style>
  <w:style w:type="paragraph" w:customStyle="1" w:styleId="247CD0B86FA84486A811CD2D0513A393">
    <w:name w:val="247CD0B86FA84486A811CD2D0513A393"/>
  </w:style>
  <w:style w:type="paragraph" w:customStyle="1" w:styleId="3E92AC29364A4B5F87CA506029FF9EAE">
    <w:name w:val="3E92AC29364A4B5F87CA506029FF9EAE"/>
  </w:style>
  <w:style w:type="paragraph" w:customStyle="1" w:styleId="65CB9084B2834830AA47EC0304EF7223">
    <w:name w:val="65CB9084B2834830AA47EC0304EF7223"/>
  </w:style>
  <w:style w:type="paragraph" w:customStyle="1" w:styleId="6965143171EC4C1A8D75426453706413">
    <w:name w:val="6965143171EC4C1A8D75426453706413"/>
  </w:style>
  <w:style w:type="paragraph" w:customStyle="1" w:styleId="6F9080F226B94FC1B03E2735A0042B65">
    <w:name w:val="6F9080F226B94FC1B03E2735A0042B65"/>
  </w:style>
  <w:style w:type="paragraph" w:customStyle="1" w:styleId="B1C258E3158A442199468A0DEBC6A184">
    <w:name w:val="B1C258E3158A442199468A0DEBC6A184"/>
  </w:style>
  <w:style w:type="paragraph" w:customStyle="1" w:styleId="1C1D5DF4B15A4B829332EA65ED5E112A">
    <w:name w:val="1C1D5DF4B15A4B829332EA65ED5E112A"/>
  </w:style>
  <w:style w:type="paragraph" w:customStyle="1" w:styleId="968F6CA3E9564BBEB2382D311D21BA37">
    <w:name w:val="968F6CA3E9564BBEB2382D311D21BA37"/>
  </w:style>
  <w:style w:type="paragraph" w:customStyle="1" w:styleId="36058DC5F84E4F15B221627102379D3A">
    <w:name w:val="36058DC5F84E4F15B221627102379D3A"/>
  </w:style>
  <w:style w:type="paragraph" w:customStyle="1" w:styleId="6F9AF36799E1461FA9818F2DDE122BCF">
    <w:name w:val="6F9AF36799E1461FA9818F2DDE122BCF"/>
  </w:style>
  <w:style w:type="paragraph" w:customStyle="1" w:styleId="0E22FD1D6E5A40ACB88F5340BBD16BA0">
    <w:name w:val="0E22FD1D6E5A40ACB88F5340BBD16BA0"/>
  </w:style>
  <w:style w:type="paragraph" w:customStyle="1" w:styleId="D64C6785D1EE438D8BCD491C2162DB3C">
    <w:name w:val="D64C6785D1EE438D8BCD491C2162DB3C"/>
  </w:style>
  <w:style w:type="paragraph" w:customStyle="1" w:styleId="F7AD337152B7422B838E16D130ACFF34">
    <w:name w:val="F7AD337152B7422B838E16D130ACFF34"/>
  </w:style>
  <w:style w:type="paragraph" w:customStyle="1" w:styleId="00FEC6FAE1AE43C1A51C8FD50A4CB450">
    <w:name w:val="00FEC6FAE1AE43C1A51C8FD50A4CB450"/>
  </w:style>
  <w:style w:type="paragraph" w:customStyle="1" w:styleId="96C6E015868B49039554DFC2DBC29C9E">
    <w:name w:val="96C6E015868B49039554DFC2DBC29C9E"/>
  </w:style>
  <w:style w:type="paragraph" w:customStyle="1" w:styleId="E2D365042DD04F31956E57D5F00438A4">
    <w:name w:val="E2D365042DD04F31956E57D5F00438A4"/>
  </w:style>
  <w:style w:type="paragraph" w:customStyle="1" w:styleId="A4668C19904B4BFA99FF9C5D1479201F">
    <w:name w:val="A4668C19904B4BFA99FF9C5D1479201F"/>
  </w:style>
  <w:style w:type="paragraph" w:customStyle="1" w:styleId="2E1961D200A44383AB4D096CCE7C5546">
    <w:name w:val="2E1961D200A44383AB4D096CCE7C5546"/>
  </w:style>
  <w:style w:type="paragraph" w:customStyle="1" w:styleId="CB2CE1ED75C5407CB22A6F69C050E87E">
    <w:name w:val="CB2CE1ED75C5407CB22A6F69C050E87E"/>
  </w:style>
  <w:style w:type="paragraph" w:customStyle="1" w:styleId="F14D5DD6BC254A94B8042CDA59D1452B">
    <w:name w:val="F14D5DD6BC254A94B8042CDA59D1452B"/>
  </w:style>
  <w:style w:type="paragraph" w:customStyle="1" w:styleId="6F28EDC34D654AFBB599C92CE62CB980">
    <w:name w:val="6F28EDC34D654AFBB599C92CE62CB980"/>
  </w:style>
  <w:style w:type="paragraph" w:customStyle="1" w:styleId="624663A6CE05447DB114E45DF84AD3B2">
    <w:name w:val="624663A6CE05447DB114E45DF84AD3B2"/>
  </w:style>
  <w:style w:type="paragraph" w:customStyle="1" w:styleId="2B01BFAFFD504B24A2B8585722C1FE6D">
    <w:name w:val="2B01BFAFFD504B24A2B8585722C1FE6D"/>
  </w:style>
  <w:style w:type="paragraph" w:customStyle="1" w:styleId="FA6869602C4F4E65A4E100199D1ED922">
    <w:name w:val="FA6869602C4F4E65A4E100199D1ED922"/>
  </w:style>
  <w:style w:type="paragraph" w:customStyle="1" w:styleId="C341147C770D48BEBB609B7766BA2072">
    <w:name w:val="C341147C770D48BEBB609B7766BA2072"/>
  </w:style>
  <w:style w:type="paragraph" w:customStyle="1" w:styleId="35AF08A98EF146ECA980E210E99797CA">
    <w:name w:val="35AF08A98EF146ECA980E210E99797CA"/>
  </w:style>
  <w:style w:type="paragraph" w:customStyle="1" w:styleId="2A6A77D13A904D55AA6DE253DE553595">
    <w:name w:val="2A6A77D13A904D55AA6DE253DE553595"/>
  </w:style>
  <w:style w:type="paragraph" w:customStyle="1" w:styleId="95559A2EAA75456AA864704EFB374CF1">
    <w:name w:val="95559A2EAA75456AA864704EFB374CF1"/>
  </w:style>
  <w:style w:type="paragraph" w:customStyle="1" w:styleId="BAC8BE6489744474BA26B70FF4508131">
    <w:name w:val="BAC8BE6489744474BA26B70FF4508131"/>
  </w:style>
  <w:style w:type="paragraph" w:customStyle="1" w:styleId="DEC09D3B45304C84AD55910790C8AE0B">
    <w:name w:val="DEC09D3B45304C84AD55910790C8AE0B"/>
  </w:style>
  <w:style w:type="paragraph" w:customStyle="1" w:styleId="919E1163FBA04755B4A2391B824FFD8C">
    <w:name w:val="919E1163FBA04755B4A2391B824FFD8C"/>
  </w:style>
  <w:style w:type="paragraph" w:customStyle="1" w:styleId="0CDB315BD1F449E9957609843579C0B9">
    <w:name w:val="0CDB315BD1F449E9957609843579C0B9"/>
  </w:style>
  <w:style w:type="paragraph" w:customStyle="1" w:styleId="4377B01FD20648278CE7A67E73EFF42B">
    <w:name w:val="4377B01FD20648278CE7A67E73EFF42B"/>
  </w:style>
  <w:style w:type="paragraph" w:customStyle="1" w:styleId="EF71101042814D2B8DCBB2B208B5D153">
    <w:name w:val="EF71101042814D2B8DCBB2B208B5D153"/>
  </w:style>
  <w:style w:type="paragraph" w:customStyle="1" w:styleId="FA6157B32BEB4E398A471C037C28A3C8">
    <w:name w:val="FA6157B32BEB4E398A471C037C28A3C8"/>
  </w:style>
  <w:style w:type="paragraph" w:customStyle="1" w:styleId="36BD1A40D32D4516B81025D55B9C3AA1">
    <w:name w:val="36BD1A40D32D4516B81025D55B9C3AA1"/>
  </w:style>
  <w:style w:type="paragraph" w:customStyle="1" w:styleId="C63129F47CE342CF8C1CD4BC26EEE1A2">
    <w:name w:val="C63129F47CE342CF8C1CD4BC26EEE1A2"/>
  </w:style>
  <w:style w:type="paragraph" w:customStyle="1" w:styleId="E03EC5E990F94E138D0E0CE469AC6F15">
    <w:name w:val="E03EC5E990F94E138D0E0CE469AC6F15"/>
  </w:style>
  <w:style w:type="paragraph" w:customStyle="1" w:styleId="AFC45FCCF7944DF9B147CF47065E165C">
    <w:name w:val="AFC45FCCF7944DF9B147CF47065E165C"/>
  </w:style>
  <w:style w:type="paragraph" w:customStyle="1" w:styleId="B7D4F9148B8C4223BDEFA5F025A466D1">
    <w:name w:val="B7D4F9148B8C4223BDEFA5F025A466D1"/>
  </w:style>
  <w:style w:type="paragraph" w:customStyle="1" w:styleId="1B23C404E3284F30A051807AC391001E">
    <w:name w:val="1B23C404E3284F30A051807AC391001E"/>
  </w:style>
  <w:style w:type="paragraph" w:customStyle="1" w:styleId="2C7D9C175765405695B5C71D20E8B73A">
    <w:name w:val="2C7D9C175765405695B5C71D20E8B73A"/>
  </w:style>
  <w:style w:type="paragraph" w:customStyle="1" w:styleId="7E86355E0AAE411D910ACD58BFC26AD5">
    <w:name w:val="7E86355E0AAE411D910ACD58BFC26AD5"/>
  </w:style>
  <w:style w:type="paragraph" w:customStyle="1" w:styleId="B805BBF03A5E402894185ACFFEE9BABA">
    <w:name w:val="B805BBF03A5E402894185ACFFEE9BABA"/>
  </w:style>
  <w:style w:type="paragraph" w:customStyle="1" w:styleId="2067B511C30F458FA16DB0376FAE4E59">
    <w:name w:val="2067B511C30F458FA16DB0376FAE4E59"/>
  </w:style>
  <w:style w:type="paragraph" w:customStyle="1" w:styleId="0B6F535D841D4252BD1E0A3D4BD9E7AA">
    <w:name w:val="0B6F535D841D4252BD1E0A3D4BD9E7AA"/>
  </w:style>
  <w:style w:type="paragraph" w:customStyle="1" w:styleId="818182F091654B09AEF37F56737D144D">
    <w:name w:val="818182F091654B09AEF37F56737D144D"/>
  </w:style>
  <w:style w:type="paragraph" w:customStyle="1" w:styleId="2E5AC9896D8A47C5874964F07E44B140">
    <w:name w:val="2E5AC9896D8A47C5874964F07E44B140"/>
  </w:style>
  <w:style w:type="paragraph" w:customStyle="1" w:styleId="D004A4B77F7A4FF1B423AC025DE9AD77">
    <w:name w:val="D004A4B77F7A4FF1B423AC025DE9AD77"/>
  </w:style>
  <w:style w:type="paragraph" w:customStyle="1" w:styleId="DD36D4CD29C44A1EB9F510DD3F208E08">
    <w:name w:val="DD36D4CD29C44A1EB9F510DD3F208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3151AF3C-61D4-441F-B013-0E007863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 LIST - ALTERAÇÕES CONTRATUAIS</Template>
  <TotalTime>0</TotalTime>
  <Pages>16</Pages>
  <Words>2365</Words>
  <Characters>12772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Cornelio Olivi</dc:creator>
  <cp:lastModifiedBy>Carlos Cornelio Olivi</cp:lastModifiedBy>
  <cp:revision>1</cp:revision>
  <dcterms:created xsi:type="dcterms:W3CDTF">2025-08-26T18:48:00Z</dcterms:created>
  <dcterms:modified xsi:type="dcterms:W3CDTF">2025-08-26T18:48:00Z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2024-06-03T23:17:00Z</dcterms:created>
  <dc:creator/>
  <dc:description/>
  <dc:language>pt-BR</dc:language>
  <cp:lastModifiedBy/>
  <dcterms:modified xsi:type="dcterms:W3CDTF">2024-06-13T11:45:00Z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