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C5F" w:rsidRDefault="002A6083">
      <w:pPr>
        <w:spacing w:line="360" w:lineRule="auto"/>
        <w:ind w:right="-842"/>
        <w:jc w:val="center"/>
        <w:rPr>
          <w:rFonts w:ascii="Arial" w:eastAsia="Times New Roman" w:hAnsi="Arial" w:cs="Arial"/>
          <w:b/>
          <w:bCs/>
          <w:color w:val="FFFFFF" w:themeColor="background1"/>
          <w:shd w:val="clear" w:color="auto" w:fill="FFFFFF"/>
        </w:rPr>
      </w:pPr>
      <w:bookmarkStart w:id="0" w:name="_GoBack"/>
      <w:bookmarkEnd w:id="0"/>
      <w:r>
        <w:rPr>
          <w:rFonts w:ascii="Arial" w:eastAsia="Times New Roman" w:hAnsi="Arial" w:cs="Arial"/>
          <w:b/>
          <w:bCs/>
          <w:shd w:val="clear" w:color="auto" w:fill="FFFFFF"/>
        </w:rPr>
        <w:t xml:space="preserve">CHECKLIST PREGÃO ELETRÔNICO </w:t>
      </w:r>
    </w:p>
    <w:p w:rsidR="00E44C5F" w:rsidRDefault="002A6083">
      <w:pPr>
        <w:spacing w:line="360" w:lineRule="auto"/>
        <w:ind w:right="-842"/>
        <w:jc w:val="center"/>
        <w:rPr>
          <w:rFonts w:ascii="Arial" w:eastAsia="Times New Roman" w:hAnsi="Arial" w:cs="Arial"/>
          <w:b/>
          <w:bCs/>
          <w:color w:val="FFFFFF" w:themeColor="background1"/>
          <w:shd w:val="clear" w:color="auto" w:fill="FFFFFF"/>
        </w:rPr>
      </w:pPr>
      <w:r>
        <w:rPr>
          <w:rFonts w:ascii="Arial" w:eastAsia="Times New Roman" w:hAnsi="Arial" w:cs="Arial"/>
          <w:b/>
          <w:bCs/>
          <w:shd w:val="clear" w:color="auto" w:fill="FFFFFF"/>
        </w:rPr>
        <w:t>COM SISTEMA DE REGISTRO DE PREÇOS</w:t>
      </w:r>
    </w:p>
    <w:p w:rsidR="002B41B3" w:rsidRDefault="002B41B3" w:rsidP="002B41B3">
      <w:pPr>
        <w:spacing w:line="360" w:lineRule="auto"/>
        <w:jc w:val="both"/>
        <w:rPr>
          <w:rFonts w:ascii="Calibri" w:eastAsia="Times New Roman" w:hAnsi="Calibri" w:cs="Arial"/>
          <w:color w:val="C9211E"/>
          <w:sz w:val="22"/>
          <w:szCs w:val="22"/>
        </w:rPr>
      </w:pPr>
    </w:p>
    <w:p w:rsidR="002B41B3" w:rsidRDefault="002B41B3" w:rsidP="002B41B3">
      <w:pPr>
        <w:spacing w:line="360" w:lineRule="auto"/>
        <w:jc w:val="both"/>
        <w:rPr>
          <w:rFonts w:ascii="Calibri" w:hAnsi="Calibri"/>
          <w:color w:val="C9211E"/>
          <w:sz w:val="22"/>
          <w:szCs w:val="22"/>
        </w:rPr>
      </w:pPr>
      <w:r>
        <w:rPr>
          <w:rFonts w:ascii="Calibri" w:eastAsia="Times New Roman" w:hAnsi="Calibri" w:cs="Arial"/>
          <w:color w:val="C9211E"/>
          <w:sz w:val="22"/>
          <w:szCs w:val="22"/>
        </w:rPr>
        <w:t>Este checklist foi elaborado com base nas regras e exigências contidas na Lei nº 14.133/2021 referentes à fase preparatória para os processos de licitação.</w:t>
      </w:r>
    </w:p>
    <w:p w:rsidR="002B41B3" w:rsidRDefault="002B41B3" w:rsidP="002B41B3">
      <w:pPr>
        <w:spacing w:line="360" w:lineRule="auto"/>
        <w:jc w:val="both"/>
        <w:rPr>
          <w:rFonts w:ascii="Calibri" w:hAnsi="Calibri"/>
          <w:color w:val="C9211E"/>
          <w:sz w:val="22"/>
          <w:szCs w:val="22"/>
        </w:rPr>
      </w:pPr>
    </w:p>
    <w:p w:rsidR="002B41B3" w:rsidRDefault="002B41B3" w:rsidP="002B41B3">
      <w:pPr>
        <w:spacing w:line="360" w:lineRule="auto"/>
        <w:jc w:val="both"/>
        <w:rPr>
          <w:rFonts w:ascii="Calibri" w:hAnsi="Calibri"/>
          <w:color w:val="C9211E"/>
          <w:sz w:val="22"/>
          <w:szCs w:val="22"/>
        </w:rPr>
      </w:pPr>
      <w:r>
        <w:rPr>
          <w:rFonts w:ascii="Calibri" w:eastAsia="Times New Roman" w:hAnsi="Calibri" w:cs="Arial"/>
          <w:color w:val="C9211E"/>
          <w:sz w:val="22"/>
          <w:szCs w:val="22"/>
        </w:rPr>
        <w:t>O documento deve ser preenchido pelos órgãos técnicos do órgão contratante no curso da instrução processual, devendo ser juntado ao processo o documento preenchido por completo e consolidado antes da remessa ao órgão de assessoramento jurídico.</w:t>
      </w:r>
    </w:p>
    <w:p w:rsidR="002B41B3" w:rsidRDefault="002B41B3" w:rsidP="002B41B3">
      <w:pPr>
        <w:spacing w:line="360" w:lineRule="auto"/>
        <w:jc w:val="both"/>
        <w:rPr>
          <w:rFonts w:eastAsia="Times New Roman" w:cs="Arial"/>
        </w:rPr>
      </w:pPr>
    </w:p>
    <w:p w:rsidR="002B41B3" w:rsidRDefault="002B41B3" w:rsidP="002B41B3">
      <w:pPr>
        <w:spacing w:line="360" w:lineRule="auto"/>
        <w:jc w:val="both"/>
        <w:rPr>
          <w:rFonts w:ascii="Calibri" w:hAnsi="Calibri"/>
          <w:color w:val="C9211E"/>
          <w:sz w:val="22"/>
          <w:szCs w:val="22"/>
        </w:rPr>
      </w:pPr>
      <w:r>
        <w:rPr>
          <w:rFonts w:ascii="Calibri" w:eastAsia="Times New Roman" w:hAnsi="Calibri" w:cs="Arial"/>
          <w:color w:val="C9211E"/>
          <w:sz w:val="22"/>
          <w:szCs w:val="22"/>
        </w:rPr>
        <w:t xml:space="preserve">Para as exigências listadas o órgão técnico poderá apresentar como resposta: (i) Sim – no caso da exigência ser aplicável e ter sido observada nos autos; (i) Não – no caso do requisito ser aplicável, mas não ter sido observado; (ii) Não se aplica – quando a exigência não for aplicável ao caso concreto. </w:t>
      </w:r>
    </w:p>
    <w:p w:rsidR="002B41B3" w:rsidRDefault="002B41B3" w:rsidP="002B41B3">
      <w:pPr>
        <w:spacing w:line="360" w:lineRule="auto"/>
        <w:jc w:val="both"/>
        <w:rPr>
          <w:rFonts w:eastAsia="Times New Roman" w:cs="Arial"/>
        </w:rPr>
      </w:pPr>
    </w:p>
    <w:p w:rsidR="002B41B3" w:rsidRDefault="002B41B3" w:rsidP="002B41B3">
      <w:pPr>
        <w:spacing w:line="360" w:lineRule="auto"/>
        <w:jc w:val="both"/>
        <w:rPr>
          <w:rFonts w:ascii="Calibri" w:eastAsia="Times New Roman" w:hAnsi="Calibri" w:cs="Arial"/>
          <w:color w:val="C9211E"/>
          <w:sz w:val="22"/>
          <w:szCs w:val="22"/>
        </w:rPr>
      </w:pPr>
      <w:r>
        <w:rPr>
          <w:rFonts w:ascii="Calibri" w:eastAsia="Times New Roman" w:hAnsi="Calibri" w:cs="Arial"/>
          <w:color w:val="C9211E"/>
          <w:sz w:val="22"/>
          <w:szCs w:val="22"/>
        </w:rPr>
        <w:t>Para as respostas positivas, deve ser indicado na coluna ao lado o número do documento/SEI/folhas no qual consta a informação, devendo, ainda, ser indicada a página, se for o caso. Para os casos em que a resposta seja “não”, recomenda-se que o setor competente analise a consequência das negativas, a fim de verificar a possibilidade/necessidade de justificativa ou se deve haver complementação da instrução processual. Nas hipóteses em que a resposta for “não se aplica”, deve ser indicado o documento de eventual justificativa.</w:t>
      </w:r>
    </w:p>
    <w:p w:rsidR="00E44C5F" w:rsidRDefault="00E44C5F">
      <w:pPr>
        <w:spacing w:line="360" w:lineRule="auto"/>
        <w:ind w:right="-842"/>
        <w:jc w:val="center"/>
        <w:rPr>
          <w:rFonts w:ascii="Arial" w:eastAsia="Times New Roman" w:hAnsi="Arial" w:cs="Arial"/>
          <w:b/>
          <w:bCs/>
          <w:color w:val="FFFFFF" w:themeColor="background1"/>
          <w:shd w:val="clear" w:color="auto" w:fill="FFFFFF"/>
        </w:rPr>
      </w:pPr>
    </w:p>
    <w:p w:rsidR="002B41B3" w:rsidRDefault="002B41B3">
      <w:pPr>
        <w:rPr>
          <w:rFonts w:ascii="Arial" w:eastAsia="Times New Roman" w:hAnsi="Arial" w:cs="Arial"/>
          <w:b/>
          <w:bCs/>
          <w:shd w:val="clear" w:color="auto" w:fill="FFFFFF"/>
        </w:rPr>
      </w:pPr>
      <w:r>
        <w:rPr>
          <w:rFonts w:ascii="Arial" w:eastAsia="Times New Roman" w:hAnsi="Arial" w:cs="Arial"/>
          <w:b/>
          <w:bCs/>
          <w:shd w:val="clear" w:color="auto" w:fill="FFFFFF"/>
        </w:rPr>
        <w:br w:type="page"/>
      </w:r>
    </w:p>
    <w:p w:rsidR="00E44C5F" w:rsidRDefault="002A6083" w:rsidP="00FD2373">
      <w:pPr>
        <w:spacing w:line="276" w:lineRule="auto"/>
        <w:jc w:val="center"/>
        <w:rPr>
          <w:rFonts w:ascii="Arial" w:eastAsia="Times New Roman" w:hAnsi="Arial" w:cs="Arial"/>
          <w:b/>
          <w:bCs/>
          <w:shd w:val="clear" w:color="auto" w:fill="FFFFFF"/>
        </w:rPr>
      </w:pPr>
      <w:r>
        <w:rPr>
          <w:rFonts w:ascii="Arial" w:eastAsia="Times New Roman" w:hAnsi="Arial" w:cs="Arial"/>
          <w:b/>
          <w:bCs/>
          <w:shd w:val="clear" w:color="auto" w:fill="FFFFFF"/>
        </w:rPr>
        <w:lastRenderedPageBreak/>
        <w:t>FUNDAMENTO: Lei n.º 14.133/21</w:t>
      </w:r>
    </w:p>
    <w:p w:rsidR="00E44C5F" w:rsidRDefault="00E44C5F" w:rsidP="00FD2373">
      <w:pPr>
        <w:spacing w:line="276" w:lineRule="auto"/>
        <w:rPr>
          <w:rFonts w:ascii="Arial" w:eastAsia="Times New Roman" w:hAnsi="Arial" w:cs="Arial"/>
        </w:rPr>
      </w:pPr>
    </w:p>
    <w:tbl>
      <w:tblPr>
        <w:tblW w:w="9619" w:type="dxa"/>
        <w:tblLayout w:type="fixed"/>
        <w:tblCellMar>
          <w:top w:w="15" w:type="dxa"/>
          <w:left w:w="15" w:type="dxa"/>
          <w:bottom w:w="15" w:type="dxa"/>
          <w:right w:w="15" w:type="dxa"/>
        </w:tblCellMar>
        <w:tblLook w:val="04A0" w:firstRow="1" w:lastRow="0" w:firstColumn="1" w:lastColumn="0" w:noHBand="0" w:noVBand="1"/>
      </w:tblPr>
      <w:tblGrid>
        <w:gridCol w:w="980"/>
        <w:gridCol w:w="4913"/>
        <w:gridCol w:w="1530"/>
        <w:gridCol w:w="2196"/>
      </w:tblGrid>
      <w:tr w:rsidR="00E44C5F" w:rsidTr="009C78A4">
        <w:trPr>
          <w:trHeight w:val="525"/>
        </w:trPr>
        <w:tc>
          <w:tcPr>
            <w:tcW w:w="980" w:type="dxa"/>
            <w:tcBorders>
              <w:top w:val="single" w:sz="8" w:space="0" w:color="000000"/>
              <w:left w:val="single" w:sz="8" w:space="0" w:color="000000"/>
              <w:bottom w:val="single" w:sz="8" w:space="0" w:color="000000"/>
              <w:right w:val="single" w:sz="8" w:space="0" w:color="000000"/>
            </w:tcBorders>
          </w:tcPr>
          <w:p w:rsidR="00E44C5F" w:rsidRPr="009C78A4" w:rsidRDefault="002A6083" w:rsidP="00FD2373">
            <w:pPr>
              <w:widowControl w:val="0"/>
              <w:spacing w:line="276" w:lineRule="auto"/>
              <w:ind w:left="134"/>
              <w:jc w:val="center"/>
              <w:rPr>
                <w:rFonts w:asciiTheme="majorHAnsi" w:eastAsia="Times New Roman" w:hAnsiTheme="majorHAnsi" w:cs="Arial"/>
                <w:b/>
                <w:bCs/>
                <w:color w:val="000000"/>
                <w:shd w:val="clear" w:color="auto" w:fill="FFFFFF"/>
              </w:rPr>
            </w:pPr>
            <w:r w:rsidRPr="009C78A4">
              <w:rPr>
                <w:rFonts w:asciiTheme="majorHAnsi" w:eastAsia="Times New Roman" w:hAnsiTheme="majorHAnsi" w:cs="Arial"/>
                <w:b/>
                <w:bCs/>
                <w:color w:val="000000"/>
                <w:shd w:val="clear" w:color="auto" w:fill="FFFFFF"/>
              </w:rPr>
              <w:t>Item</w:t>
            </w:r>
          </w:p>
        </w:tc>
        <w:tc>
          <w:tcPr>
            <w:tcW w:w="4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4C5F" w:rsidRPr="009C78A4" w:rsidRDefault="002A6083" w:rsidP="00FD2373">
            <w:pPr>
              <w:widowControl w:val="0"/>
              <w:spacing w:line="276" w:lineRule="auto"/>
              <w:ind w:left="134"/>
              <w:jc w:val="center"/>
              <w:rPr>
                <w:rFonts w:asciiTheme="majorHAnsi" w:eastAsia="Times New Roman" w:hAnsiTheme="majorHAnsi" w:cs="Arial"/>
                <w:b/>
                <w:bCs/>
              </w:rPr>
            </w:pPr>
            <w:r w:rsidRPr="009C78A4">
              <w:rPr>
                <w:rFonts w:asciiTheme="majorHAnsi" w:eastAsia="Times New Roman" w:hAnsiTheme="majorHAnsi" w:cs="Arial"/>
                <w:b/>
                <w:bCs/>
              </w:rPr>
              <w:t>Lista - Requisitos</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4C5F" w:rsidRPr="009C78A4" w:rsidRDefault="002A6083" w:rsidP="00FD2373">
            <w:pPr>
              <w:widowControl w:val="0"/>
              <w:spacing w:line="276" w:lineRule="auto"/>
              <w:ind w:left="120"/>
              <w:jc w:val="center"/>
              <w:rPr>
                <w:rFonts w:asciiTheme="majorHAnsi" w:eastAsia="Times New Roman" w:hAnsiTheme="majorHAnsi" w:cs="Arial"/>
                <w:b/>
                <w:bCs/>
              </w:rPr>
            </w:pPr>
            <w:r w:rsidRPr="009C78A4">
              <w:rPr>
                <w:rFonts w:asciiTheme="majorHAnsi" w:eastAsia="Times New Roman" w:hAnsiTheme="majorHAnsi" w:cs="Arial"/>
                <w:b/>
                <w:bCs/>
                <w:shd w:val="clear" w:color="auto" w:fill="FFFFFF"/>
              </w:rPr>
              <w:t>Sim / Não / Não se aplica</w:t>
            </w:r>
          </w:p>
        </w:tc>
        <w:tc>
          <w:tcPr>
            <w:tcW w:w="2196" w:type="dxa"/>
            <w:tcBorders>
              <w:top w:val="single" w:sz="8" w:space="0" w:color="000000"/>
              <w:left w:val="single" w:sz="8" w:space="0" w:color="000000"/>
              <w:bottom w:val="single" w:sz="8" w:space="0" w:color="000000"/>
              <w:right w:val="single" w:sz="8" w:space="0" w:color="000000"/>
            </w:tcBorders>
          </w:tcPr>
          <w:p w:rsidR="00E44C5F" w:rsidRPr="009C78A4" w:rsidRDefault="002A6083" w:rsidP="00FD2373">
            <w:pPr>
              <w:widowControl w:val="0"/>
              <w:spacing w:line="276" w:lineRule="auto"/>
              <w:jc w:val="center"/>
              <w:rPr>
                <w:rFonts w:asciiTheme="majorHAnsi" w:eastAsia="Times New Roman" w:hAnsiTheme="majorHAnsi" w:cs="Arial"/>
                <w:b/>
                <w:bCs/>
                <w:color w:val="000000"/>
                <w:shd w:val="clear" w:color="auto" w:fill="FFFFFF"/>
              </w:rPr>
            </w:pPr>
            <w:r w:rsidRPr="009C78A4">
              <w:rPr>
                <w:rFonts w:asciiTheme="majorHAnsi" w:eastAsia="Times New Roman" w:hAnsiTheme="majorHAnsi" w:cs="Arial"/>
                <w:b/>
                <w:bCs/>
                <w:color w:val="000000"/>
                <w:shd w:val="clear" w:color="auto" w:fill="FFFFFF"/>
              </w:rPr>
              <w:t>Indicação do local do processo em que foi atendida a exigência (doc./fls./SEI e pag. - se necessário)</w:t>
            </w:r>
          </w:p>
        </w:tc>
      </w:tr>
      <w:tr w:rsidR="009C78A4" w:rsidTr="009C78A4">
        <w:trPr>
          <w:trHeight w:val="525"/>
        </w:trPr>
        <w:tc>
          <w:tcPr>
            <w:tcW w:w="980"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pStyle w:val="PargrafodaLista"/>
              <w:widowControl w:val="0"/>
              <w:numPr>
                <w:ilvl w:val="0"/>
                <w:numId w:val="3"/>
              </w:numPr>
              <w:spacing w:line="276" w:lineRule="auto"/>
              <w:jc w:val="center"/>
              <w:rPr>
                <w:rFonts w:asciiTheme="majorHAnsi" w:eastAsia="Times New Roman" w:hAnsiTheme="majorHAnsi" w:cs="Arial"/>
                <w:color w:val="000000"/>
                <w:shd w:val="clear" w:color="auto" w:fill="FFFFFF"/>
              </w:rPr>
            </w:pPr>
          </w:p>
        </w:tc>
        <w:tc>
          <w:tcPr>
            <w:tcW w:w="4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widowControl w:val="0"/>
              <w:spacing w:line="276" w:lineRule="auto"/>
              <w:ind w:left="134"/>
              <w:jc w:val="both"/>
              <w:rPr>
                <w:rFonts w:asciiTheme="majorHAnsi" w:eastAsia="Times New Roman" w:hAnsiTheme="majorHAnsi" w:cs="Arial"/>
                <w:color w:val="000000"/>
                <w:shd w:val="clear" w:color="auto" w:fill="FFFFFF"/>
              </w:rPr>
            </w:pPr>
            <w:r w:rsidRPr="009C78A4">
              <w:rPr>
                <w:rFonts w:asciiTheme="majorHAnsi" w:eastAsia="Times New Roman" w:hAnsiTheme="majorHAnsi" w:cs="Arial"/>
                <w:color w:val="000000"/>
                <w:shd w:val="clear" w:color="auto" w:fill="FFFFFF"/>
              </w:rPr>
              <w:t>Abertura do processo administrativo</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1110699618"/>
                      <w:placeholder>
                        <w:docPart w:val="8DC0A5ECF3D742D58ED738172D19D0A6"/>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525"/>
        </w:trPr>
        <w:tc>
          <w:tcPr>
            <w:tcW w:w="980"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pStyle w:val="PargrafodaLista"/>
              <w:widowControl w:val="0"/>
              <w:numPr>
                <w:ilvl w:val="0"/>
                <w:numId w:val="3"/>
              </w:numPr>
              <w:spacing w:line="276" w:lineRule="auto"/>
              <w:jc w:val="center"/>
              <w:rPr>
                <w:rFonts w:asciiTheme="majorHAnsi" w:hAnsiTheme="majorHAnsi" w:cs="Arial"/>
                <w:bCs/>
              </w:rPr>
            </w:pPr>
          </w:p>
        </w:tc>
        <w:tc>
          <w:tcPr>
            <w:tcW w:w="4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widowControl w:val="0"/>
              <w:spacing w:line="276" w:lineRule="auto"/>
              <w:ind w:left="134"/>
              <w:jc w:val="both"/>
              <w:rPr>
                <w:rFonts w:asciiTheme="majorHAnsi" w:eastAsia="Times New Roman" w:hAnsiTheme="majorHAnsi" w:cs="Arial"/>
                <w:color w:val="000000"/>
                <w:shd w:val="clear" w:color="auto" w:fill="FFFFFF"/>
              </w:rPr>
            </w:pPr>
            <w:r w:rsidRPr="009C78A4">
              <w:rPr>
                <w:rFonts w:asciiTheme="majorHAnsi" w:hAnsiTheme="majorHAnsi" w:cs="Arial"/>
                <w:bCs/>
              </w:rPr>
              <w:t xml:space="preserve">Designação, pela autoridade competente, dos agentes públicos responsáveis pelo desempenho das funções essenciais à contratação (art. 7º, </w:t>
            </w:r>
            <w:r w:rsidRPr="009C78A4">
              <w:rPr>
                <w:rFonts w:asciiTheme="majorHAnsi" w:hAnsiTheme="majorHAnsi" w:cs="Arial"/>
                <w:bCs/>
                <w:i/>
                <w:iCs/>
              </w:rPr>
              <w:t>caput</w:t>
            </w:r>
            <w:r w:rsidRPr="009C78A4">
              <w:rPr>
                <w:rFonts w:asciiTheme="majorHAnsi" w:hAnsiTheme="majorHAnsi" w:cs="Arial"/>
                <w:bCs/>
              </w:rPr>
              <w:t>)</w:t>
            </w:r>
            <w:r w:rsidRPr="009C78A4">
              <w:rPr>
                <w:rStyle w:val="ncoradanotaderodap"/>
                <w:rFonts w:asciiTheme="majorHAnsi" w:hAnsiTheme="majorHAnsi" w:cs="Arial"/>
                <w:bCs/>
              </w:rPr>
              <w:footnoteReference w:id="1"/>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507137931"/>
                      <w:placeholder>
                        <w:docPart w:val="CFC2DC35723948E3980D146F4A468DA1"/>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525"/>
        </w:trPr>
        <w:tc>
          <w:tcPr>
            <w:tcW w:w="980"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pStyle w:val="PargrafodaLista"/>
              <w:widowControl w:val="0"/>
              <w:numPr>
                <w:ilvl w:val="0"/>
                <w:numId w:val="3"/>
              </w:numPr>
              <w:spacing w:line="276" w:lineRule="auto"/>
              <w:jc w:val="center"/>
              <w:rPr>
                <w:rFonts w:asciiTheme="majorHAnsi" w:eastAsia="Times New Roman" w:hAnsiTheme="majorHAnsi" w:cs="Arial"/>
                <w:color w:val="000000" w:themeColor="text1"/>
                <w:shd w:val="clear" w:color="auto" w:fill="FFFFFF"/>
              </w:rPr>
            </w:pPr>
          </w:p>
        </w:tc>
        <w:tc>
          <w:tcPr>
            <w:tcW w:w="4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widowControl w:val="0"/>
              <w:spacing w:line="276" w:lineRule="auto"/>
              <w:ind w:left="134"/>
              <w:jc w:val="both"/>
              <w:rPr>
                <w:rFonts w:asciiTheme="majorHAnsi" w:eastAsia="Times New Roman" w:hAnsiTheme="majorHAnsi" w:cs="Arial"/>
                <w:color w:val="000000"/>
                <w:shd w:val="clear" w:color="auto" w:fill="FFFFFF"/>
              </w:rPr>
            </w:pPr>
            <w:r w:rsidRPr="009C78A4">
              <w:rPr>
                <w:rFonts w:asciiTheme="majorHAnsi" w:eastAsia="Times New Roman" w:hAnsiTheme="majorHAnsi" w:cs="Arial"/>
                <w:color w:val="000000" w:themeColor="text1"/>
                <w:shd w:val="clear" w:color="auto" w:fill="FFFFFF"/>
              </w:rPr>
              <w:t>Documento de Formalização da Demanda - DFD (art. 12, VII)</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69240716"/>
                      <w:placeholder>
                        <w:docPart w:val="215E700AEFA74444A20F3EFFAAF9FBA3"/>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525"/>
        </w:trPr>
        <w:tc>
          <w:tcPr>
            <w:tcW w:w="980"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pStyle w:val="PargrafodaLista"/>
              <w:widowControl w:val="0"/>
              <w:numPr>
                <w:ilvl w:val="0"/>
                <w:numId w:val="3"/>
              </w:numPr>
              <w:spacing w:line="276" w:lineRule="auto"/>
              <w:jc w:val="center"/>
              <w:rPr>
                <w:rFonts w:asciiTheme="majorHAnsi" w:eastAsia="Times New Roman" w:hAnsiTheme="majorHAnsi" w:cs="Arial"/>
                <w:color w:val="000000" w:themeColor="text1"/>
                <w:shd w:val="clear" w:color="auto" w:fill="FFFFFF"/>
              </w:rPr>
            </w:pPr>
          </w:p>
        </w:tc>
        <w:tc>
          <w:tcPr>
            <w:tcW w:w="4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widowControl w:val="0"/>
              <w:spacing w:line="276" w:lineRule="auto"/>
              <w:ind w:left="176"/>
              <w:jc w:val="both"/>
              <w:rPr>
                <w:rFonts w:asciiTheme="majorHAnsi" w:eastAsia="Times New Roman" w:hAnsiTheme="majorHAnsi" w:cs="Arial"/>
                <w:color w:val="000000" w:themeColor="text1"/>
                <w:shd w:val="clear" w:color="auto" w:fill="FFFFFF"/>
              </w:rPr>
            </w:pPr>
            <w:r w:rsidRPr="009C78A4">
              <w:rPr>
                <w:rFonts w:asciiTheme="majorHAnsi" w:eastAsia="Times New Roman" w:hAnsiTheme="majorHAnsi" w:cs="Arial"/>
                <w:color w:val="000000" w:themeColor="text1"/>
                <w:shd w:val="clear" w:color="auto" w:fill="FFFFFF"/>
              </w:rPr>
              <w:t>Enquadramento do objeto como bem ou serviço comum (art. 6º, XLI)</w:t>
            </w:r>
            <w:r w:rsidRPr="009C78A4">
              <w:rPr>
                <w:rStyle w:val="ncoradanotaderodap"/>
                <w:rFonts w:asciiTheme="majorHAnsi" w:eastAsia="Times New Roman" w:hAnsiTheme="majorHAnsi" w:cs="Arial"/>
                <w:color w:val="000000" w:themeColor="text1"/>
                <w:shd w:val="clear" w:color="auto" w:fill="FFFFFF"/>
              </w:rPr>
              <w:footnoteReference w:id="2"/>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461153821"/>
                      <w:placeholder>
                        <w:docPart w:val="48EBECBAA0474B3C87BBCB5B3093ABA4"/>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525"/>
        </w:trPr>
        <w:tc>
          <w:tcPr>
            <w:tcW w:w="980"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pStyle w:val="PargrafodaLista"/>
              <w:widowControl w:val="0"/>
              <w:numPr>
                <w:ilvl w:val="0"/>
                <w:numId w:val="3"/>
              </w:numPr>
              <w:spacing w:line="276" w:lineRule="auto"/>
              <w:jc w:val="center"/>
              <w:rPr>
                <w:rFonts w:asciiTheme="majorHAnsi" w:eastAsia="Times New Roman" w:hAnsiTheme="majorHAnsi" w:cs="Arial"/>
                <w:color w:val="000000" w:themeColor="text1"/>
                <w:shd w:val="clear" w:color="auto" w:fill="FFFFFF"/>
              </w:rPr>
            </w:pPr>
          </w:p>
        </w:tc>
        <w:tc>
          <w:tcPr>
            <w:tcW w:w="4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widowControl w:val="0"/>
              <w:spacing w:line="276" w:lineRule="auto"/>
              <w:ind w:left="176"/>
              <w:jc w:val="both"/>
              <w:rPr>
                <w:rFonts w:asciiTheme="majorHAnsi" w:hAnsiTheme="majorHAnsi"/>
                <w:color w:val="FF0000"/>
              </w:rPr>
            </w:pPr>
            <w:r w:rsidRPr="009C78A4">
              <w:rPr>
                <w:rFonts w:asciiTheme="majorHAnsi" w:eastAsia="Times New Roman" w:hAnsiTheme="majorHAnsi" w:cs="Arial"/>
                <w:color w:val="000000" w:themeColor="text1"/>
                <w:shd w:val="clear" w:color="auto" w:fill="FFFFFF"/>
              </w:rPr>
              <w:t>Justificativa para a adoção do Sistema de Registro de Preços (art. 82, § 5º)</w:t>
            </w:r>
            <w:r w:rsidRPr="009C78A4">
              <w:rPr>
                <w:rStyle w:val="ncoradanotaderodap"/>
                <w:rFonts w:asciiTheme="majorHAnsi" w:eastAsia="Times New Roman" w:hAnsiTheme="majorHAnsi" w:cs="Arial"/>
                <w:color w:val="000000" w:themeColor="text1"/>
                <w:shd w:val="clear" w:color="auto" w:fill="FFFFFF"/>
              </w:rPr>
              <w:footnoteReference w:id="3"/>
            </w:r>
            <w:r w:rsidRPr="009C78A4">
              <w:rPr>
                <w:rFonts w:asciiTheme="majorHAnsi" w:eastAsia="Times New Roman" w:hAnsiTheme="majorHAnsi" w:cs="Arial"/>
                <w:color w:val="000000" w:themeColor="text1"/>
                <w:shd w:val="clear" w:color="auto" w:fill="FFFFFF"/>
              </w:rPr>
              <w:t xml:space="preserve"> </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1048441483"/>
                      <w:placeholder>
                        <w:docPart w:val="1706D3C6F1074853958D9A517C5B6E4D"/>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622"/>
        </w:trPr>
        <w:tc>
          <w:tcPr>
            <w:tcW w:w="980"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pStyle w:val="NormalWeb"/>
              <w:widowControl w:val="0"/>
              <w:numPr>
                <w:ilvl w:val="0"/>
                <w:numId w:val="3"/>
              </w:numPr>
              <w:spacing w:beforeAutospacing="0" w:afterAutospacing="0" w:line="276" w:lineRule="auto"/>
              <w:jc w:val="center"/>
              <w:rPr>
                <w:rFonts w:asciiTheme="majorHAnsi" w:eastAsia="Times New Roman" w:hAnsiTheme="majorHAnsi" w:cs="Arial"/>
                <w:shd w:val="clear" w:color="auto" w:fill="FFFFFF"/>
              </w:rPr>
            </w:pPr>
          </w:p>
        </w:tc>
        <w:tc>
          <w:tcPr>
            <w:tcW w:w="4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pStyle w:val="NormalWeb"/>
              <w:widowControl w:val="0"/>
              <w:spacing w:beforeAutospacing="0" w:afterAutospacing="0" w:line="276" w:lineRule="auto"/>
              <w:jc w:val="both"/>
              <w:rPr>
                <w:rFonts w:asciiTheme="majorHAnsi" w:eastAsia="Times New Roman" w:hAnsiTheme="majorHAnsi" w:cs="Arial"/>
              </w:rPr>
            </w:pPr>
            <w:r w:rsidRPr="009C78A4">
              <w:rPr>
                <w:rFonts w:asciiTheme="majorHAnsi" w:eastAsia="Times New Roman" w:hAnsiTheme="majorHAnsi" w:cs="Arial"/>
                <w:shd w:val="clear" w:color="auto" w:fill="FFFFFF"/>
              </w:rPr>
              <w:t>Estudo Técnico Preliminar – ETP (art. 18, I e § 1º)</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506677147"/>
                      <w:placeholder>
                        <w:docPart w:val="69AE286742CA44B297CDFCDCAB08F678"/>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622"/>
        </w:trPr>
        <w:tc>
          <w:tcPr>
            <w:tcW w:w="980"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pStyle w:val="NormalWeb"/>
              <w:widowControl w:val="0"/>
              <w:numPr>
                <w:ilvl w:val="0"/>
                <w:numId w:val="4"/>
              </w:numPr>
              <w:spacing w:beforeAutospacing="0" w:afterAutospacing="0" w:line="276" w:lineRule="auto"/>
              <w:jc w:val="center"/>
              <w:rPr>
                <w:rFonts w:asciiTheme="majorHAnsi" w:eastAsia="Times New Roman" w:hAnsiTheme="majorHAnsi" w:cs="Arial"/>
                <w:shd w:val="clear" w:color="auto" w:fill="FFFFFF"/>
              </w:rPr>
            </w:pPr>
          </w:p>
        </w:tc>
        <w:tc>
          <w:tcPr>
            <w:tcW w:w="4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pStyle w:val="NormalWeb"/>
              <w:widowControl w:val="0"/>
              <w:spacing w:beforeAutospacing="0" w:afterAutospacing="0" w:line="276" w:lineRule="auto"/>
              <w:jc w:val="both"/>
              <w:rPr>
                <w:rFonts w:asciiTheme="majorHAnsi" w:eastAsia="Times New Roman" w:hAnsiTheme="majorHAnsi" w:cs="Arial"/>
                <w:shd w:val="clear" w:color="auto" w:fill="FFFFFF"/>
              </w:rPr>
            </w:pPr>
            <w:r w:rsidRPr="009C78A4">
              <w:rPr>
                <w:rFonts w:asciiTheme="majorHAnsi" w:eastAsia="Times New Roman" w:hAnsiTheme="majorHAnsi" w:cs="Arial"/>
                <w:color w:val="000000"/>
                <w:shd w:val="clear" w:color="auto" w:fill="FFFFFF"/>
              </w:rPr>
              <w:t xml:space="preserve">Item contendo a descrição da necessidade da contratação, considerado o problema a ser </w:t>
            </w:r>
            <w:r w:rsidRPr="009C78A4">
              <w:rPr>
                <w:rFonts w:asciiTheme="majorHAnsi" w:eastAsia="Times New Roman" w:hAnsiTheme="majorHAnsi" w:cs="Arial"/>
                <w:color w:val="000000"/>
                <w:shd w:val="clear" w:color="auto" w:fill="FFFFFF"/>
              </w:rPr>
              <w:lastRenderedPageBreak/>
              <w:t>resolvido sob a perspectiva do interesse público (art. 18, §1º, I)</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968273041"/>
                      <w:placeholder>
                        <w:docPart w:val="B3374EFECADF4EB886AE1487F1E645CE"/>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622"/>
        </w:trPr>
        <w:tc>
          <w:tcPr>
            <w:tcW w:w="980"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pStyle w:val="NormalWeb"/>
              <w:widowControl w:val="0"/>
              <w:spacing w:beforeAutospacing="0" w:afterAutospacing="0" w:line="276" w:lineRule="auto"/>
              <w:jc w:val="center"/>
              <w:rPr>
                <w:rFonts w:asciiTheme="majorHAnsi" w:eastAsia="Times New Roman" w:hAnsiTheme="majorHAnsi" w:cs="Arial"/>
                <w:shd w:val="clear" w:color="auto" w:fill="FFFFFF"/>
              </w:rPr>
            </w:pPr>
            <w:r w:rsidRPr="009C78A4">
              <w:rPr>
                <w:rFonts w:asciiTheme="majorHAnsi" w:eastAsia="Times New Roman" w:hAnsiTheme="majorHAnsi" w:cs="Arial"/>
                <w:shd w:val="clear" w:color="auto" w:fill="FFFFFF"/>
              </w:rPr>
              <w:t xml:space="preserve"> 6.2 </w:t>
            </w:r>
          </w:p>
        </w:tc>
        <w:tc>
          <w:tcPr>
            <w:tcW w:w="4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pStyle w:val="NormalWeb"/>
              <w:widowControl w:val="0"/>
              <w:spacing w:beforeAutospacing="0" w:afterAutospacing="0" w:line="276" w:lineRule="auto"/>
              <w:jc w:val="both"/>
              <w:rPr>
                <w:rFonts w:asciiTheme="majorHAnsi" w:eastAsia="Times New Roman" w:hAnsiTheme="majorHAnsi" w:cs="Arial"/>
                <w:shd w:val="clear" w:color="auto" w:fill="FFFFFF"/>
              </w:rPr>
            </w:pPr>
            <w:r w:rsidRPr="009C78A4">
              <w:rPr>
                <w:rFonts w:asciiTheme="majorHAnsi" w:eastAsia="Times New Roman" w:hAnsiTheme="majorHAnsi" w:cs="Arial"/>
                <w:color w:val="000000"/>
                <w:shd w:val="clear" w:color="auto" w:fill="FFFFFF"/>
              </w:rPr>
              <w:t>Item contendo demonstração da previsão da contratação no plano de contratações anual, sempre que elaborado, de modo a indicar o seu alinhamento com o planejamento da Administração (art. 18, §1º, II)</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1866586240"/>
                      <w:placeholder>
                        <w:docPart w:val="67D44F0DEBDF40F6BCF03B95E8973572"/>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622"/>
        </w:trPr>
        <w:tc>
          <w:tcPr>
            <w:tcW w:w="980"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pStyle w:val="NormalWeb"/>
              <w:widowControl w:val="0"/>
              <w:spacing w:beforeAutospacing="0" w:afterAutospacing="0" w:line="276" w:lineRule="auto"/>
              <w:jc w:val="center"/>
              <w:rPr>
                <w:rFonts w:asciiTheme="majorHAnsi" w:eastAsia="Times New Roman" w:hAnsiTheme="majorHAnsi" w:cs="Arial"/>
                <w:shd w:val="clear" w:color="auto" w:fill="FFFFFF"/>
              </w:rPr>
            </w:pPr>
            <w:r w:rsidRPr="009C78A4">
              <w:rPr>
                <w:rFonts w:asciiTheme="majorHAnsi" w:eastAsia="Times New Roman" w:hAnsiTheme="majorHAnsi" w:cs="Arial"/>
                <w:shd w:val="clear" w:color="auto" w:fill="FFFFFF"/>
              </w:rPr>
              <w:t>6.3</w:t>
            </w:r>
          </w:p>
        </w:tc>
        <w:tc>
          <w:tcPr>
            <w:tcW w:w="4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pStyle w:val="NormalWeb"/>
              <w:widowControl w:val="0"/>
              <w:spacing w:beforeAutospacing="0" w:afterAutospacing="0" w:line="276" w:lineRule="auto"/>
              <w:jc w:val="both"/>
              <w:rPr>
                <w:rFonts w:asciiTheme="majorHAnsi" w:eastAsia="Times New Roman" w:hAnsiTheme="majorHAnsi" w:cs="Arial"/>
                <w:shd w:val="clear" w:color="auto" w:fill="FFFFFF"/>
              </w:rPr>
            </w:pPr>
            <w:r w:rsidRPr="009C78A4">
              <w:rPr>
                <w:rFonts w:asciiTheme="majorHAnsi" w:eastAsia="Times New Roman" w:hAnsiTheme="majorHAnsi" w:cs="Arial"/>
                <w:color w:val="000000"/>
                <w:shd w:val="clear" w:color="auto" w:fill="FFFFFF"/>
              </w:rPr>
              <w:t>Item apresentando os requisitos da contratação (art. 18, §1º, III)</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1653054110"/>
                      <w:placeholder>
                        <w:docPart w:val="101111C705F942A399B15815069C2104"/>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622"/>
        </w:trPr>
        <w:tc>
          <w:tcPr>
            <w:tcW w:w="980"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pStyle w:val="NormalWeb"/>
              <w:widowControl w:val="0"/>
              <w:spacing w:beforeAutospacing="0" w:afterAutospacing="0" w:line="276" w:lineRule="auto"/>
              <w:jc w:val="center"/>
              <w:rPr>
                <w:rFonts w:asciiTheme="majorHAnsi" w:eastAsia="Times New Roman" w:hAnsiTheme="majorHAnsi" w:cs="Arial"/>
                <w:shd w:val="clear" w:color="auto" w:fill="FFFFFF"/>
              </w:rPr>
            </w:pPr>
            <w:r w:rsidRPr="009C78A4">
              <w:rPr>
                <w:rFonts w:asciiTheme="majorHAnsi" w:eastAsia="Times New Roman" w:hAnsiTheme="majorHAnsi" w:cs="Arial"/>
                <w:shd w:val="clear" w:color="auto" w:fill="FFFFFF"/>
              </w:rPr>
              <w:t>6.4</w:t>
            </w:r>
          </w:p>
        </w:tc>
        <w:tc>
          <w:tcPr>
            <w:tcW w:w="4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pStyle w:val="NormalWeb"/>
              <w:widowControl w:val="0"/>
              <w:spacing w:beforeAutospacing="0" w:afterAutospacing="0" w:line="276" w:lineRule="auto"/>
              <w:jc w:val="both"/>
              <w:rPr>
                <w:rFonts w:asciiTheme="majorHAnsi" w:eastAsia="Times New Roman" w:hAnsiTheme="majorHAnsi" w:cs="Arial"/>
                <w:shd w:val="clear" w:color="auto" w:fill="FFFFFF"/>
              </w:rPr>
            </w:pPr>
            <w:r w:rsidRPr="009C78A4">
              <w:rPr>
                <w:rFonts w:asciiTheme="majorHAnsi" w:eastAsia="Times New Roman" w:hAnsiTheme="majorHAnsi" w:cs="Arial"/>
                <w:color w:val="000000"/>
                <w:shd w:val="clear" w:color="auto" w:fill="FFFFFF"/>
              </w:rPr>
              <w:t>Item apresentando as estimativas das quantidades para a contratação, acompanhadas das memórias de cálculo e dos documentos que lhes dão suporte, que considerem interdependências com outras contratações, de modo a possibilitar economia de escala (art. 18, §1º, IV)</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317182014"/>
                      <w:placeholder>
                        <w:docPart w:val="D7B924B2A4B84951B77974FC06221467"/>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622"/>
        </w:trPr>
        <w:tc>
          <w:tcPr>
            <w:tcW w:w="980"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pStyle w:val="NormalWeb"/>
              <w:widowControl w:val="0"/>
              <w:spacing w:beforeAutospacing="0" w:afterAutospacing="0" w:line="276" w:lineRule="auto"/>
              <w:jc w:val="center"/>
              <w:rPr>
                <w:rFonts w:asciiTheme="majorHAnsi" w:eastAsia="Times New Roman" w:hAnsiTheme="majorHAnsi" w:cs="Arial"/>
              </w:rPr>
            </w:pPr>
            <w:r w:rsidRPr="009C78A4">
              <w:rPr>
                <w:rFonts w:asciiTheme="majorHAnsi" w:eastAsia="Times New Roman" w:hAnsiTheme="majorHAnsi" w:cs="Arial"/>
              </w:rPr>
              <w:t>6.5</w:t>
            </w:r>
          </w:p>
        </w:tc>
        <w:tc>
          <w:tcPr>
            <w:tcW w:w="4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pStyle w:val="NormalWeb"/>
              <w:widowControl w:val="0"/>
              <w:spacing w:beforeAutospacing="0" w:afterAutospacing="0" w:line="276" w:lineRule="auto"/>
              <w:jc w:val="both"/>
              <w:rPr>
                <w:rFonts w:asciiTheme="majorHAnsi" w:eastAsia="Times New Roman" w:hAnsiTheme="majorHAnsi" w:cs="Arial"/>
                <w:shd w:val="clear" w:color="auto" w:fill="FFFFFF"/>
              </w:rPr>
            </w:pPr>
            <w:r w:rsidRPr="009C78A4">
              <w:rPr>
                <w:rFonts w:asciiTheme="majorHAnsi" w:eastAsia="Times New Roman" w:hAnsiTheme="majorHAnsi" w:cs="Arial"/>
                <w:color w:val="000000"/>
                <w:shd w:val="clear" w:color="auto" w:fill="FFFFFF"/>
              </w:rPr>
              <w:t>Item contendo levantamento de mercado, que consiste na análise das alternativas possíveis, e justificativa técnica e econômica da escolha do tipo de solução a contratar (art. 18, §1º, V)</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1869514315"/>
                      <w:placeholder>
                        <w:docPart w:val="C9767601E4A541908B6FE0C4578D2B2B"/>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622"/>
        </w:trPr>
        <w:tc>
          <w:tcPr>
            <w:tcW w:w="980"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pStyle w:val="NormalWeb"/>
              <w:widowControl w:val="0"/>
              <w:spacing w:beforeAutospacing="0" w:afterAutospacing="0" w:line="276" w:lineRule="auto"/>
              <w:jc w:val="center"/>
              <w:rPr>
                <w:rFonts w:asciiTheme="majorHAnsi" w:eastAsia="Times New Roman" w:hAnsiTheme="majorHAnsi" w:cs="Arial"/>
              </w:rPr>
            </w:pPr>
            <w:r w:rsidRPr="009C78A4">
              <w:rPr>
                <w:rFonts w:asciiTheme="majorHAnsi" w:eastAsia="Times New Roman" w:hAnsiTheme="majorHAnsi" w:cs="Arial"/>
              </w:rPr>
              <w:t>6.6</w:t>
            </w:r>
          </w:p>
        </w:tc>
        <w:tc>
          <w:tcPr>
            <w:tcW w:w="4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pStyle w:val="NormalWeb"/>
              <w:widowControl w:val="0"/>
              <w:spacing w:beforeAutospacing="0" w:afterAutospacing="0" w:line="276" w:lineRule="auto"/>
              <w:jc w:val="both"/>
              <w:rPr>
                <w:rFonts w:asciiTheme="majorHAnsi" w:eastAsia="Times New Roman" w:hAnsiTheme="majorHAnsi" w:cs="Arial"/>
                <w:shd w:val="clear" w:color="auto" w:fill="FFFFFF"/>
              </w:rPr>
            </w:pPr>
            <w:r w:rsidRPr="009C78A4">
              <w:rPr>
                <w:rFonts w:asciiTheme="majorHAnsi" w:eastAsia="Times New Roman" w:hAnsiTheme="majorHAnsi" w:cs="Arial"/>
                <w:color w:val="000000"/>
                <w:shd w:val="clear" w:color="auto" w:fill="FFFFFF"/>
              </w:rPr>
              <w:t>Item contendo estimativa do valor da contratação, acompanhada dos preços unitários referenciais, das memórias de cálculo e dos documentos que lhe dão suporte, que poderão constar de anexo classificado, se a Administração optar por preservar o seu sigilo até a conclusão da licitação (art. 18, §1º, VI)</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190882130"/>
                      <w:placeholder>
                        <w:docPart w:val="BCA536047736453BB74C3F8E516EA737"/>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622"/>
        </w:trPr>
        <w:tc>
          <w:tcPr>
            <w:tcW w:w="980"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pStyle w:val="NormalWeb"/>
              <w:widowControl w:val="0"/>
              <w:spacing w:beforeAutospacing="0" w:afterAutospacing="0" w:line="276" w:lineRule="auto"/>
              <w:jc w:val="center"/>
              <w:rPr>
                <w:rFonts w:asciiTheme="majorHAnsi" w:eastAsia="Times New Roman" w:hAnsiTheme="majorHAnsi" w:cs="Arial"/>
                <w:shd w:val="clear" w:color="auto" w:fill="FFFFFF"/>
              </w:rPr>
            </w:pPr>
            <w:r w:rsidRPr="009C78A4">
              <w:rPr>
                <w:rFonts w:asciiTheme="majorHAnsi" w:eastAsia="Times New Roman" w:hAnsiTheme="majorHAnsi" w:cs="Arial"/>
                <w:shd w:val="clear" w:color="auto" w:fill="FFFFFF"/>
              </w:rPr>
              <w:t>6.7</w:t>
            </w:r>
          </w:p>
        </w:tc>
        <w:tc>
          <w:tcPr>
            <w:tcW w:w="4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pStyle w:val="NormalWeb"/>
              <w:widowControl w:val="0"/>
              <w:spacing w:beforeAutospacing="0" w:afterAutospacing="0" w:line="276" w:lineRule="auto"/>
              <w:jc w:val="both"/>
              <w:rPr>
                <w:rFonts w:asciiTheme="majorHAnsi" w:eastAsia="Times New Roman" w:hAnsiTheme="majorHAnsi" w:cs="Arial"/>
                <w:shd w:val="clear" w:color="auto" w:fill="FFFFFF"/>
              </w:rPr>
            </w:pPr>
            <w:r w:rsidRPr="009C78A4">
              <w:rPr>
                <w:rFonts w:asciiTheme="majorHAnsi" w:eastAsia="Times New Roman" w:hAnsiTheme="majorHAnsi" w:cs="Arial"/>
                <w:color w:val="000000"/>
                <w:shd w:val="clear" w:color="auto" w:fill="FFFFFF"/>
              </w:rPr>
              <w:t>Item contendo descrição da solução como um todo, inclusive das exigências relacionadas à manutenção e à assistência técnica, quando for o caso (art. 18, §1º, VII)</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1354926759"/>
                      <w:placeholder>
                        <w:docPart w:val="ACCA5B64A49E4E13B7C56180057E88CC"/>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622"/>
        </w:trPr>
        <w:tc>
          <w:tcPr>
            <w:tcW w:w="980"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pStyle w:val="NormalWeb"/>
              <w:widowControl w:val="0"/>
              <w:spacing w:beforeAutospacing="0" w:afterAutospacing="0" w:line="276" w:lineRule="auto"/>
              <w:jc w:val="center"/>
              <w:rPr>
                <w:rFonts w:asciiTheme="majorHAnsi" w:eastAsia="Times New Roman" w:hAnsiTheme="majorHAnsi" w:cs="Arial"/>
                <w:shd w:val="clear" w:color="auto" w:fill="FFFFFF"/>
              </w:rPr>
            </w:pPr>
            <w:r w:rsidRPr="009C78A4">
              <w:rPr>
                <w:rFonts w:asciiTheme="majorHAnsi" w:eastAsia="Times New Roman" w:hAnsiTheme="majorHAnsi" w:cs="Arial"/>
                <w:shd w:val="clear" w:color="auto" w:fill="FFFFFF"/>
              </w:rPr>
              <w:t>6.8</w:t>
            </w:r>
          </w:p>
        </w:tc>
        <w:tc>
          <w:tcPr>
            <w:tcW w:w="4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pStyle w:val="NormalWeb"/>
              <w:widowControl w:val="0"/>
              <w:spacing w:beforeAutospacing="0" w:afterAutospacing="0" w:line="276" w:lineRule="auto"/>
              <w:jc w:val="both"/>
              <w:rPr>
                <w:rFonts w:asciiTheme="majorHAnsi" w:eastAsia="Times New Roman" w:hAnsiTheme="majorHAnsi" w:cs="Arial"/>
                <w:shd w:val="clear" w:color="auto" w:fill="FFFFFF"/>
              </w:rPr>
            </w:pPr>
            <w:r w:rsidRPr="009C78A4">
              <w:rPr>
                <w:rFonts w:asciiTheme="majorHAnsi" w:eastAsia="Times New Roman" w:hAnsiTheme="majorHAnsi" w:cs="Arial"/>
                <w:color w:val="000000"/>
                <w:shd w:val="clear" w:color="auto" w:fill="FFFFFF"/>
              </w:rPr>
              <w:t>Justificativas para o parcelamento ou não da contratação (art. 18, §1º, VIII)</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215015707"/>
                      <w:placeholder>
                        <w:docPart w:val="3D90E0A483274A9D89C0D75C141D6928"/>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622"/>
        </w:trPr>
        <w:tc>
          <w:tcPr>
            <w:tcW w:w="980"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pStyle w:val="NormalWeb"/>
              <w:widowControl w:val="0"/>
              <w:spacing w:beforeAutospacing="0" w:afterAutospacing="0" w:line="276" w:lineRule="auto"/>
              <w:jc w:val="center"/>
              <w:rPr>
                <w:rFonts w:asciiTheme="majorHAnsi" w:eastAsia="Times New Roman" w:hAnsiTheme="majorHAnsi" w:cs="Arial"/>
                <w:shd w:val="clear" w:color="auto" w:fill="FFFFFF"/>
              </w:rPr>
            </w:pPr>
            <w:r w:rsidRPr="009C78A4">
              <w:rPr>
                <w:rFonts w:asciiTheme="majorHAnsi" w:eastAsia="Times New Roman" w:hAnsiTheme="majorHAnsi" w:cs="Arial"/>
                <w:shd w:val="clear" w:color="auto" w:fill="FFFFFF"/>
              </w:rPr>
              <w:lastRenderedPageBreak/>
              <w:t>6.9</w:t>
            </w:r>
          </w:p>
        </w:tc>
        <w:tc>
          <w:tcPr>
            <w:tcW w:w="4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pStyle w:val="NormalWeb"/>
              <w:widowControl w:val="0"/>
              <w:spacing w:beforeAutospacing="0" w:afterAutospacing="0" w:line="276" w:lineRule="auto"/>
              <w:jc w:val="both"/>
              <w:rPr>
                <w:rFonts w:asciiTheme="majorHAnsi" w:eastAsia="Times New Roman" w:hAnsiTheme="majorHAnsi" w:cs="Arial"/>
                <w:shd w:val="clear" w:color="auto" w:fill="FFFFFF"/>
              </w:rPr>
            </w:pPr>
            <w:r w:rsidRPr="009C78A4">
              <w:rPr>
                <w:rFonts w:asciiTheme="majorHAnsi" w:eastAsia="Times New Roman" w:hAnsiTheme="majorHAnsi" w:cs="Arial"/>
                <w:color w:val="000000"/>
                <w:shd w:val="clear" w:color="auto" w:fill="FFFFFF"/>
              </w:rPr>
              <w:t>Item contendo demonstrativo dos resultados pretendidos em termos de economicidade e de melhor aproveitamento dos recursos humanos, materiais e financeiros disponíveis (art. 18, §1º, IX)</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1819762204"/>
                      <w:placeholder>
                        <w:docPart w:val="0EA10D4F5C9347EE8AF1806036C9BCDB"/>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622"/>
        </w:trPr>
        <w:tc>
          <w:tcPr>
            <w:tcW w:w="980"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pStyle w:val="NormalWeb"/>
              <w:widowControl w:val="0"/>
              <w:spacing w:beforeAutospacing="0" w:afterAutospacing="0" w:line="276" w:lineRule="auto"/>
              <w:jc w:val="center"/>
              <w:rPr>
                <w:rFonts w:asciiTheme="majorHAnsi" w:eastAsia="Times New Roman" w:hAnsiTheme="majorHAnsi" w:cs="Arial"/>
                <w:shd w:val="clear" w:color="auto" w:fill="FFFFFF"/>
              </w:rPr>
            </w:pPr>
            <w:r w:rsidRPr="009C78A4">
              <w:rPr>
                <w:rFonts w:asciiTheme="majorHAnsi" w:eastAsia="Times New Roman" w:hAnsiTheme="majorHAnsi" w:cs="Arial"/>
                <w:shd w:val="clear" w:color="auto" w:fill="FFFFFF"/>
              </w:rPr>
              <w:t>6.10</w:t>
            </w:r>
          </w:p>
        </w:tc>
        <w:tc>
          <w:tcPr>
            <w:tcW w:w="4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pStyle w:val="NormalWeb"/>
              <w:widowControl w:val="0"/>
              <w:spacing w:beforeAutospacing="0" w:afterAutospacing="0" w:line="276" w:lineRule="auto"/>
              <w:jc w:val="both"/>
              <w:rPr>
                <w:rFonts w:asciiTheme="majorHAnsi" w:eastAsia="Times New Roman" w:hAnsiTheme="majorHAnsi" w:cs="Arial"/>
                <w:shd w:val="clear" w:color="auto" w:fill="FFFFFF"/>
              </w:rPr>
            </w:pPr>
            <w:r w:rsidRPr="009C78A4">
              <w:rPr>
                <w:rFonts w:asciiTheme="majorHAnsi" w:eastAsia="Times New Roman" w:hAnsiTheme="majorHAnsi" w:cs="Arial"/>
                <w:color w:val="000000"/>
                <w:shd w:val="clear" w:color="auto" w:fill="FFFFFF"/>
              </w:rPr>
              <w:t>Item contendo as providências a serem adotadas pela Administração previamente à celebração do contrato, inclusive quanto à capacitação de servidores ou de empregados para fiscalização e gestão contratual (art. 18, §1º, X)</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208350182"/>
                      <w:placeholder>
                        <w:docPart w:val="1757D8B59BF04BA5829030553178AD6E"/>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622"/>
        </w:trPr>
        <w:tc>
          <w:tcPr>
            <w:tcW w:w="980"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pStyle w:val="NormalWeb"/>
              <w:widowControl w:val="0"/>
              <w:spacing w:beforeAutospacing="0" w:afterAutospacing="0" w:line="276" w:lineRule="auto"/>
              <w:jc w:val="center"/>
              <w:rPr>
                <w:rFonts w:asciiTheme="majorHAnsi" w:eastAsia="Times New Roman" w:hAnsiTheme="majorHAnsi" w:cs="Arial"/>
                <w:shd w:val="clear" w:color="auto" w:fill="FFFFFF"/>
              </w:rPr>
            </w:pPr>
            <w:r w:rsidRPr="009C78A4">
              <w:rPr>
                <w:rFonts w:asciiTheme="majorHAnsi" w:eastAsia="Times New Roman" w:hAnsiTheme="majorHAnsi" w:cs="Arial"/>
                <w:shd w:val="clear" w:color="auto" w:fill="FFFFFF"/>
              </w:rPr>
              <w:t>6.11</w:t>
            </w:r>
          </w:p>
        </w:tc>
        <w:tc>
          <w:tcPr>
            <w:tcW w:w="4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pStyle w:val="NormalWeb"/>
              <w:widowControl w:val="0"/>
              <w:spacing w:beforeAutospacing="0" w:afterAutospacing="0" w:line="276" w:lineRule="auto"/>
              <w:jc w:val="both"/>
              <w:rPr>
                <w:rFonts w:asciiTheme="majorHAnsi" w:eastAsia="Times New Roman" w:hAnsiTheme="majorHAnsi" w:cs="Arial"/>
                <w:shd w:val="clear" w:color="auto" w:fill="FFFFFF"/>
              </w:rPr>
            </w:pPr>
            <w:r w:rsidRPr="009C78A4">
              <w:rPr>
                <w:rFonts w:asciiTheme="majorHAnsi" w:eastAsia="Times New Roman" w:hAnsiTheme="majorHAnsi" w:cs="Arial"/>
                <w:color w:val="000000"/>
                <w:shd w:val="clear" w:color="auto" w:fill="FFFFFF"/>
              </w:rPr>
              <w:t>Item apresentando contratações correlatas e/ou interdependentes (art. 18, §1º, XI)</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1205145300"/>
                      <w:placeholder>
                        <w:docPart w:val="55294C3810A149E0AC30CE42EA83F62E"/>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622"/>
        </w:trPr>
        <w:tc>
          <w:tcPr>
            <w:tcW w:w="980"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pStyle w:val="NormalWeb"/>
              <w:widowControl w:val="0"/>
              <w:spacing w:beforeAutospacing="0" w:afterAutospacing="0" w:line="276" w:lineRule="auto"/>
              <w:jc w:val="center"/>
              <w:rPr>
                <w:rFonts w:asciiTheme="majorHAnsi" w:eastAsia="Times New Roman" w:hAnsiTheme="majorHAnsi" w:cs="Arial"/>
                <w:shd w:val="clear" w:color="auto" w:fill="FFFFFF"/>
              </w:rPr>
            </w:pPr>
            <w:r w:rsidRPr="009C78A4">
              <w:rPr>
                <w:rFonts w:asciiTheme="majorHAnsi" w:eastAsia="Times New Roman" w:hAnsiTheme="majorHAnsi" w:cs="Arial"/>
                <w:shd w:val="clear" w:color="auto" w:fill="FFFFFF"/>
              </w:rPr>
              <w:t>6.12</w:t>
            </w:r>
          </w:p>
        </w:tc>
        <w:tc>
          <w:tcPr>
            <w:tcW w:w="4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pStyle w:val="NormalWeb"/>
              <w:widowControl w:val="0"/>
              <w:spacing w:beforeAutospacing="0" w:afterAutospacing="0" w:line="276" w:lineRule="auto"/>
              <w:jc w:val="both"/>
              <w:rPr>
                <w:rFonts w:asciiTheme="majorHAnsi" w:eastAsia="Times New Roman" w:hAnsiTheme="majorHAnsi" w:cs="Arial"/>
                <w:shd w:val="clear" w:color="auto" w:fill="FFFFFF"/>
              </w:rPr>
            </w:pPr>
            <w:r w:rsidRPr="009C78A4">
              <w:rPr>
                <w:rFonts w:asciiTheme="majorHAnsi" w:eastAsia="Times New Roman" w:hAnsiTheme="majorHAnsi" w:cs="Arial"/>
                <w:color w:val="000000"/>
                <w:shd w:val="clear" w:color="auto" w:fill="FFFFFF"/>
              </w:rPr>
              <w:t xml:space="preserve">Item contendo a descrição de possíveis impactos ambientais e respectivas medidas mitigadoras, incluídos requisitos de baixo consumo de energia e de outros recursos, bem como logística reversa para desfazimento e reciclagem de bens e refugos, quando aplicável (art. 18, §1º, XII) </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988007581"/>
                      <w:placeholder>
                        <w:docPart w:val="7BEA3F1C1C864F2F81A69CD70BA6CD4E"/>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622"/>
        </w:trPr>
        <w:tc>
          <w:tcPr>
            <w:tcW w:w="980"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pStyle w:val="NormalWeb"/>
              <w:widowControl w:val="0"/>
              <w:spacing w:beforeAutospacing="0" w:afterAutospacing="0" w:line="276" w:lineRule="auto"/>
              <w:jc w:val="center"/>
              <w:rPr>
                <w:rFonts w:asciiTheme="majorHAnsi" w:eastAsia="Times New Roman" w:hAnsiTheme="majorHAnsi" w:cs="Arial"/>
                <w:shd w:val="clear" w:color="auto" w:fill="FFFFFF"/>
              </w:rPr>
            </w:pPr>
            <w:r w:rsidRPr="009C78A4">
              <w:rPr>
                <w:rFonts w:asciiTheme="majorHAnsi" w:eastAsia="Times New Roman" w:hAnsiTheme="majorHAnsi" w:cs="Arial"/>
                <w:shd w:val="clear" w:color="auto" w:fill="FFFFFF"/>
              </w:rPr>
              <w:t>6.13</w:t>
            </w:r>
          </w:p>
        </w:tc>
        <w:tc>
          <w:tcPr>
            <w:tcW w:w="4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pStyle w:val="NormalWeb"/>
              <w:widowControl w:val="0"/>
              <w:spacing w:beforeAutospacing="0" w:afterAutospacing="0" w:line="276" w:lineRule="auto"/>
              <w:jc w:val="both"/>
              <w:rPr>
                <w:rFonts w:asciiTheme="majorHAnsi" w:eastAsia="Times New Roman" w:hAnsiTheme="majorHAnsi" w:cs="Arial"/>
                <w:shd w:val="clear" w:color="auto" w:fill="FFFFFF"/>
              </w:rPr>
            </w:pPr>
            <w:r w:rsidRPr="009C78A4">
              <w:rPr>
                <w:rFonts w:asciiTheme="majorHAnsi" w:eastAsia="Times New Roman" w:hAnsiTheme="majorHAnsi" w:cs="Arial"/>
                <w:color w:val="000000"/>
                <w:shd w:val="clear" w:color="auto" w:fill="FFFFFF"/>
              </w:rPr>
              <w:t>Posicionamento conclusivo sobre a adequação da contratação para o atendimento da necessidade a que se destina (art. 18, §1º, XIII)</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445001850"/>
                      <w:placeholder>
                        <w:docPart w:val="98E43C9603724DC29F34CE2C92C0D5D3"/>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622"/>
        </w:trPr>
        <w:tc>
          <w:tcPr>
            <w:tcW w:w="980"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pStyle w:val="NormalWeb"/>
              <w:widowControl w:val="0"/>
              <w:spacing w:beforeAutospacing="0" w:afterAutospacing="0" w:line="276" w:lineRule="auto"/>
              <w:jc w:val="center"/>
              <w:rPr>
                <w:rFonts w:asciiTheme="majorHAnsi" w:eastAsia="Times New Roman" w:hAnsiTheme="majorHAnsi" w:cs="Arial"/>
                <w:shd w:val="clear" w:color="auto" w:fill="FFFFFF"/>
              </w:rPr>
            </w:pPr>
            <w:r w:rsidRPr="009C78A4">
              <w:rPr>
                <w:rFonts w:asciiTheme="majorHAnsi" w:eastAsia="Times New Roman" w:hAnsiTheme="majorHAnsi" w:cs="Arial"/>
                <w:shd w:val="clear" w:color="auto" w:fill="FFFFFF"/>
              </w:rPr>
              <w:t>6.14</w:t>
            </w:r>
          </w:p>
        </w:tc>
        <w:tc>
          <w:tcPr>
            <w:tcW w:w="4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pStyle w:val="NormalWeb"/>
              <w:widowControl w:val="0"/>
              <w:spacing w:beforeAutospacing="0" w:afterAutospacing="0" w:line="276" w:lineRule="auto"/>
              <w:jc w:val="both"/>
              <w:rPr>
                <w:rFonts w:asciiTheme="majorHAnsi" w:eastAsia="Times New Roman" w:hAnsiTheme="majorHAnsi" w:cs="Arial"/>
                <w:shd w:val="clear" w:color="auto" w:fill="FFFFFF"/>
              </w:rPr>
            </w:pPr>
            <w:r w:rsidRPr="009C78A4">
              <w:rPr>
                <w:rFonts w:asciiTheme="majorHAnsi" w:eastAsia="Times New Roman" w:hAnsiTheme="majorHAnsi" w:cs="Arial"/>
                <w:color w:val="000000"/>
                <w:shd w:val="clear" w:color="auto" w:fill="FFFFFF"/>
              </w:rPr>
              <w:t>O ETP contém ao menos os elementos previstos nos subitens 6.1., 6.4., 6.6, 6.8 e 6.13 deste documento e apresenta justificativa quanto a não previsão dos demais itens. (art. 18, §2º)?</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1090128705"/>
                      <w:placeholder>
                        <w:docPart w:val="4DF5D239D97046A8B00B9E661DC74053"/>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622"/>
        </w:trPr>
        <w:tc>
          <w:tcPr>
            <w:tcW w:w="980"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pStyle w:val="NormalWeb"/>
              <w:widowControl w:val="0"/>
              <w:spacing w:beforeAutospacing="0" w:afterAutospacing="0" w:line="276" w:lineRule="auto"/>
              <w:jc w:val="center"/>
              <w:rPr>
                <w:rFonts w:asciiTheme="majorHAnsi" w:eastAsia="Times New Roman" w:hAnsiTheme="majorHAnsi" w:cs="Arial"/>
                <w:shd w:val="clear" w:color="auto" w:fill="FFFFFF"/>
              </w:rPr>
            </w:pPr>
            <w:r w:rsidRPr="009C78A4">
              <w:rPr>
                <w:rFonts w:asciiTheme="majorHAnsi" w:eastAsia="Times New Roman" w:hAnsiTheme="majorHAnsi" w:cs="Arial"/>
                <w:shd w:val="clear" w:color="auto" w:fill="FFFFFF"/>
              </w:rPr>
              <w:t>6.15</w:t>
            </w:r>
          </w:p>
        </w:tc>
        <w:tc>
          <w:tcPr>
            <w:tcW w:w="4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pStyle w:val="NormalWeb"/>
              <w:widowControl w:val="0"/>
              <w:spacing w:beforeAutospacing="0" w:afterAutospacing="0" w:line="276" w:lineRule="auto"/>
              <w:jc w:val="both"/>
              <w:rPr>
                <w:rFonts w:asciiTheme="majorHAnsi" w:eastAsia="Times New Roman" w:hAnsiTheme="majorHAnsi" w:cs="Arial"/>
                <w:shd w:val="clear" w:color="auto" w:fill="FFFFFF"/>
              </w:rPr>
            </w:pPr>
            <w:r w:rsidRPr="009C78A4">
              <w:rPr>
                <w:rFonts w:asciiTheme="majorHAnsi" w:eastAsia="Times New Roman" w:hAnsiTheme="majorHAnsi" w:cs="Arial"/>
                <w:color w:val="000000"/>
                <w:shd w:val="clear" w:color="auto" w:fill="FFFFFF"/>
              </w:rPr>
              <w:t>Justificativa para a dispensa do ETP, se for o caso.</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206950829"/>
                      <w:placeholder>
                        <w:docPart w:val="5CBA3DBA66584709A361F7B7624FD4FF"/>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622"/>
        </w:trPr>
        <w:tc>
          <w:tcPr>
            <w:tcW w:w="980"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pStyle w:val="NormalWeb"/>
              <w:widowControl w:val="0"/>
              <w:numPr>
                <w:ilvl w:val="0"/>
                <w:numId w:val="3"/>
              </w:numPr>
              <w:spacing w:beforeAutospacing="0" w:afterAutospacing="0" w:line="276" w:lineRule="auto"/>
              <w:jc w:val="center"/>
              <w:rPr>
                <w:rFonts w:asciiTheme="majorHAnsi" w:eastAsia="Times New Roman" w:hAnsiTheme="majorHAnsi" w:cs="Arial"/>
                <w:shd w:val="clear" w:color="auto" w:fill="FFFFFF"/>
              </w:rPr>
            </w:pPr>
          </w:p>
        </w:tc>
        <w:tc>
          <w:tcPr>
            <w:tcW w:w="4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pStyle w:val="NormalWeb"/>
              <w:widowControl w:val="0"/>
              <w:spacing w:beforeAutospacing="0" w:afterAutospacing="0" w:line="276" w:lineRule="auto"/>
              <w:ind w:left="176"/>
              <w:jc w:val="both"/>
              <w:rPr>
                <w:rFonts w:asciiTheme="majorHAnsi" w:eastAsia="Times New Roman" w:hAnsiTheme="majorHAnsi" w:cs="Arial"/>
                <w:shd w:val="clear" w:color="auto" w:fill="FFFFFF"/>
              </w:rPr>
            </w:pPr>
            <w:r w:rsidRPr="009C78A4">
              <w:rPr>
                <w:rFonts w:asciiTheme="majorHAnsi" w:eastAsia="Times New Roman" w:hAnsiTheme="majorHAnsi" w:cs="Arial"/>
                <w:shd w:val="clear" w:color="auto" w:fill="FFFFFF"/>
              </w:rPr>
              <w:t>Análise de Riscos (art. 18, X)</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125549144"/>
                      <w:placeholder>
                        <w:docPart w:val="E6486293E21D493BBF0B2507AFDDE4E5"/>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514"/>
        </w:trPr>
        <w:tc>
          <w:tcPr>
            <w:tcW w:w="980"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pStyle w:val="PargrafodaLista"/>
              <w:widowControl w:val="0"/>
              <w:numPr>
                <w:ilvl w:val="0"/>
                <w:numId w:val="3"/>
              </w:numPr>
              <w:spacing w:line="276" w:lineRule="auto"/>
              <w:ind w:right="36"/>
              <w:jc w:val="center"/>
              <w:rPr>
                <w:rFonts w:asciiTheme="majorHAnsi" w:eastAsia="Times New Roman" w:hAnsiTheme="majorHAnsi" w:cs="Arial"/>
                <w:color w:val="000000"/>
                <w:shd w:val="clear" w:color="auto" w:fill="FFFFFF"/>
              </w:rPr>
            </w:pPr>
          </w:p>
        </w:tc>
        <w:tc>
          <w:tcPr>
            <w:tcW w:w="4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widowControl w:val="0"/>
              <w:spacing w:line="276" w:lineRule="auto"/>
              <w:ind w:left="117" w:right="36" w:firstLine="4"/>
              <w:jc w:val="both"/>
              <w:rPr>
                <w:rFonts w:asciiTheme="majorHAnsi" w:eastAsia="Times New Roman" w:hAnsiTheme="majorHAnsi" w:cs="Arial"/>
                <w:color w:val="000000"/>
                <w:shd w:val="clear" w:color="auto" w:fill="FFFFFF"/>
              </w:rPr>
            </w:pPr>
            <w:r w:rsidRPr="009C78A4">
              <w:rPr>
                <w:rFonts w:asciiTheme="majorHAnsi" w:eastAsia="Times New Roman" w:hAnsiTheme="majorHAnsi" w:cs="Arial"/>
                <w:color w:val="000000"/>
                <w:shd w:val="clear" w:color="auto" w:fill="FFFFFF"/>
              </w:rPr>
              <w:t>Abertura da intenção de registro de preços (art. 86)</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1318339765"/>
                      <w:placeholder>
                        <w:docPart w:val="94E73FF8CDB14A41A896BBDB62A74EF7"/>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525"/>
        </w:trPr>
        <w:tc>
          <w:tcPr>
            <w:tcW w:w="980"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pStyle w:val="PargrafodaLista"/>
              <w:widowControl w:val="0"/>
              <w:numPr>
                <w:ilvl w:val="0"/>
                <w:numId w:val="3"/>
              </w:numPr>
              <w:spacing w:line="276" w:lineRule="auto"/>
              <w:jc w:val="center"/>
              <w:rPr>
                <w:rFonts w:asciiTheme="majorHAnsi" w:eastAsia="Times New Roman" w:hAnsiTheme="majorHAnsi" w:cs="Arial"/>
              </w:rPr>
            </w:pPr>
          </w:p>
        </w:tc>
        <w:tc>
          <w:tcPr>
            <w:tcW w:w="4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widowControl w:val="0"/>
              <w:spacing w:line="276" w:lineRule="auto"/>
              <w:ind w:left="115"/>
              <w:jc w:val="both"/>
              <w:rPr>
                <w:rFonts w:asciiTheme="majorHAnsi" w:eastAsia="Times New Roman" w:hAnsiTheme="majorHAnsi" w:cs="Arial"/>
              </w:rPr>
            </w:pPr>
            <w:r w:rsidRPr="009C78A4">
              <w:rPr>
                <w:rFonts w:asciiTheme="majorHAnsi" w:eastAsia="Times New Roman" w:hAnsiTheme="majorHAnsi" w:cs="Arial"/>
              </w:rPr>
              <w:t>Termo de Referência (art. 6º, XXII, c/c 18, II)</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1875301585"/>
                      <w:placeholder>
                        <w:docPart w:val="EA78B6395C8B4981AD23BAE9B0452C34"/>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525"/>
        </w:trPr>
        <w:tc>
          <w:tcPr>
            <w:tcW w:w="980"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r w:rsidRPr="009C78A4">
              <w:rPr>
                <w:rFonts w:asciiTheme="majorHAnsi" w:eastAsia="Times New Roman" w:hAnsiTheme="majorHAnsi" w:cs="Arial"/>
              </w:rPr>
              <w:t xml:space="preserve">9.1 </w:t>
            </w:r>
          </w:p>
        </w:tc>
        <w:tc>
          <w:tcPr>
            <w:tcW w:w="4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widowControl w:val="0"/>
              <w:spacing w:line="276" w:lineRule="auto"/>
              <w:ind w:left="115"/>
              <w:jc w:val="both"/>
              <w:rPr>
                <w:rFonts w:asciiTheme="majorHAnsi" w:eastAsia="Times New Roman" w:hAnsiTheme="majorHAnsi" w:cs="Arial"/>
              </w:rPr>
            </w:pPr>
            <w:r w:rsidRPr="009C78A4">
              <w:rPr>
                <w:rFonts w:asciiTheme="majorHAnsi" w:eastAsia="Times New Roman" w:hAnsiTheme="majorHAnsi" w:cs="Arial"/>
                <w:color w:val="000000"/>
                <w:shd w:val="clear" w:color="auto" w:fill="FFFFFF"/>
              </w:rPr>
              <w:t>Definição do objeto, incluídos sua natureza, os quantitativos, o prazo do contrato e, se for o caso, a possibilidade de sua prorrogação (art. 6º, XXIII, “a”)</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1828704614"/>
                      <w:placeholder>
                        <w:docPart w:val="C098589F6A50418D86682D34D7FC8D47"/>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525"/>
        </w:trPr>
        <w:tc>
          <w:tcPr>
            <w:tcW w:w="980"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r w:rsidRPr="009C78A4">
              <w:rPr>
                <w:rFonts w:asciiTheme="majorHAnsi" w:eastAsia="Times New Roman" w:hAnsiTheme="majorHAnsi" w:cs="Arial"/>
              </w:rPr>
              <w:t>9.2</w:t>
            </w:r>
          </w:p>
        </w:tc>
        <w:tc>
          <w:tcPr>
            <w:tcW w:w="4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widowControl w:val="0"/>
              <w:spacing w:line="276" w:lineRule="auto"/>
              <w:ind w:left="115"/>
              <w:jc w:val="both"/>
              <w:rPr>
                <w:rFonts w:asciiTheme="majorHAnsi" w:eastAsia="Times New Roman" w:hAnsiTheme="majorHAnsi" w:cs="Arial"/>
              </w:rPr>
            </w:pPr>
            <w:r w:rsidRPr="009C78A4">
              <w:rPr>
                <w:rFonts w:asciiTheme="majorHAnsi" w:eastAsia="Times New Roman" w:hAnsiTheme="majorHAnsi" w:cs="Arial"/>
                <w:color w:val="000000"/>
                <w:shd w:val="clear" w:color="auto" w:fill="FFFFFF"/>
              </w:rPr>
              <w:t>Fundamentação da contratação, que consiste na referência aos estudos técnicos preliminares correspondentes ou, quando não for possível divulgar esses estudos, no extrato das partes que não contiverem informações sigilosas (art. 6º, XXIII, “b”)</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1943833588"/>
                      <w:placeholder>
                        <w:docPart w:val="264CA4728BD24959A3B1A6D712047B11"/>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525"/>
        </w:trPr>
        <w:tc>
          <w:tcPr>
            <w:tcW w:w="980"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r w:rsidRPr="009C78A4">
              <w:rPr>
                <w:rFonts w:asciiTheme="majorHAnsi" w:eastAsia="Times New Roman" w:hAnsiTheme="majorHAnsi" w:cs="Arial"/>
              </w:rPr>
              <w:t>9.3</w:t>
            </w:r>
          </w:p>
        </w:tc>
        <w:tc>
          <w:tcPr>
            <w:tcW w:w="4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widowControl w:val="0"/>
              <w:spacing w:line="276" w:lineRule="auto"/>
              <w:ind w:left="115"/>
              <w:jc w:val="both"/>
              <w:rPr>
                <w:rFonts w:asciiTheme="majorHAnsi" w:eastAsia="Times New Roman" w:hAnsiTheme="majorHAnsi" w:cs="Arial"/>
              </w:rPr>
            </w:pPr>
            <w:r w:rsidRPr="009C78A4">
              <w:rPr>
                <w:rFonts w:asciiTheme="majorHAnsi" w:eastAsia="Times New Roman" w:hAnsiTheme="majorHAnsi" w:cs="Arial"/>
                <w:color w:val="000000"/>
                <w:shd w:val="clear" w:color="auto" w:fill="FFFFFF"/>
              </w:rPr>
              <w:t>Descrição da solução como um todo, considerado todo o ciclo de vida do objeto (art. 6º, XXIII, “c”)</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1761876018"/>
                      <w:placeholder>
                        <w:docPart w:val="0EFF2A257667450E8F2BAAB76C14A187"/>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525"/>
        </w:trPr>
        <w:tc>
          <w:tcPr>
            <w:tcW w:w="980"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r w:rsidRPr="009C78A4">
              <w:rPr>
                <w:rFonts w:asciiTheme="majorHAnsi" w:eastAsia="Times New Roman" w:hAnsiTheme="majorHAnsi" w:cs="Arial"/>
              </w:rPr>
              <w:t>9.4</w:t>
            </w:r>
          </w:p>
        </w:tc>
        <w:tc>
          <w:tcPr>
            <w:tcW w:w="4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widowControl w:val="0"/>
              <w:spacing w:line="276" w:lineRule="auto"/>
              <w:ind w:left="115"/>
              <w:jc w:val="both"/>
              <w:rPr>
                <w:rFonts w:asciiTheme="majorHAnsi" w:eastAsia="Times New Roman" w:hAnsiTheme="majorHAnsi" w:cs="Arial"/>
              </w:rPr>
            </w:pPr>
            <w:r w:rsidRPr="009C78A4">
              <w:rPr>
                <w:rFonts w:asciiTheme="majorHAnsi" w:eastAsia="Times New Roman" w:hAnsiTheme="majorHAnsi" w:cs="Arial"/>
                <w:color w:val="000000"/>
                <w:shd w:val="clear" w:color="auto" w:fill="FFFFFF"/>
              </w:rPr>
              <w:t>Item apresentando os requisitos da contratação; (art. 6º, XXIII, “d”)</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1344942229"/>
                      <w:placeholder>
                        <w:docPart w:val="84B226CDE3FF49899D213242DFB99DA6"/>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525"/>
        </w:trPr>
        <w:tc>
          <w:tcPr>
            <w:tcW w:w="980"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r w:rsidRPr="009C78A4">
              <w:rPr>
                <w:rFonts w:asciiTheme="majorHAnsi" w:eastAsia="Times New Roman" w:hAnsiTheme="majorHAnsi" w:cs="Arial"/>
              </w:rPr>
              <w:t>9.5</w:t>
            </w:r>
          </w:p>
        </w:tc>
        <w:tc>
          <w:tcPr>
            <w:tcW w:w="4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widowControl w:val="0"/>
              <w:spacing w:line="276" w:lineRule="auto"/>
              <w:ind w:left="115"/>
              <w:jc w:val="both"/>
              <w:rPr>
                <w:rFonts w:asciiTheme="majorHAnsi" w:eastAsia="Times New Roman" w:hAnsiTheme="majorHAnsi" w:cs="Arial"/>
              </w:rPr>
            </w:pPr>
            <w:r w:rsidRPr="009C78A4">
              <w:rPr>
                <w:rFonts w:asciiTheme="majorHAnsi" w:eastAsia="Times New Roman" w:hAnsiTheme="majorHAnsi" w:cs="Arial"/>
                <w:color w:val="000000"/>
                <w:shd w:val="clear" w:color="auto" w:fill="FFFFFF"/>
              </w:rPr>
              <w:t>Item apresentando modelo de execução do objeto, que consiste na definição de como o contrato deverá produzir os resultados pretendidos desde o seu início até o seu encerramento (art. 6º, XXIII, “e”)</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1903711168"/>
                      <w:placeholder>
                        <w:docPart w:val="CC24FCC3D911404E94E5675BCDDF7323"/>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525"/>
        </w:trPr>
        <w:tc>
          <w:tcPr>
            <w:tcW w:w="980"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r w:rsidRPr="009C78A4">
              <w:rPr>
                <w:rFonts w:asciiTheme="majorHAnsi" w:eastAsia="Times New Roman" w:hAnsiTheme="majorHAnsi" w:cs="Arial"/>
              </w:rPr>
              <w:t>9.6</w:t>
            </w:r>
          </w:p>
        </w:tc>
        <w:tc>
          <w:tcPr>
            <w:tcW w:w="4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widowControl w:val="0"/>
              <w:spacing w:line="276" w:lineRule="auto"/>
              <w:ind w:left="115"/>
              <w:jc w:val="both"/>
              <w:rPr>
                <w:rFonts w:asciiTheme="majorHAnsi" w:eastAsia="Times New Roman" w:hAnsiTheme="majorHAnsi" w:cs="Arial"/>
              </w:rPr>
            </w:pPr>
            <w:r w:rsidRPr="009C78A4">
              <w:rPr>
                <w:rFonts w:asciiTheme="majorHAnsi" w:eastAsia="Times New Roman" w:hAnsiTheme="majorHAnsi" w:cs="Arial"/>
                <w:color w:val="000000"/>
                <w:shd w:val="clear" w:color="auto" w:fill="FFFFFF"/>
              </w:rPr>
              <w:t>Item apresentando modelo de gestão do contrato, que descreve como a execução do objeto será acompanhada e fiscalizada pelo órgão ou entidade (art. 6º, XXIII, “f”)</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1443768090"/>
                      <w:placeholder>
                        <w:docPart w:val="6AAD6CCDF3CE4828864E3D1056962037"/>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525"/>
        </w:trPr>
        <w:tc>
          <w:tcPr>
            <w:tcW w:w="980"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r w:rsidRPr="009C78A4">
              <w:rPr>
                <w:rFonts w:asciiTheme="majorHAnsi" w:eastAsia="Times New Roman" w:hAnsiTheme="majorHAnsi" w:cs="Arial"/>
              </w:rPr>
              <w:t>9.7</w:t>
            </w:r>
          </w:p>
        </w:tc>
        <w:tc>
          <w:tcPr>
            <w:tcW w:w="4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widowControl w:val="0"/>
              <w:spacing w:line="276" w:lineRule="auto"/>
              <w:ind w:left="115"/>
              <w:jc w:val="both"/>
              <w:rPr>
                <w:rFonts w:asciiTheme="majorHAnsi" w:eastAsia="Times New Roman" w:hAnsiTheme="majorHAnsi" w:cs="Arial"/>
              </w:rPr>
            </w:pPr>
            <w:r w:rsidRPr="009C78A4">
              <w:rPr>
                <w:rFonts w:asciiTheme="majorHAnsi" w:eastAsia="Times New Roman" w:hAnsiTheme="majorHAnsi" w:cs="Arial"/>
                <w:color w:val="000000"/>
                <w:shd w:val="clear" w:color="auto" w:fill="FFFFFF"/>
              </w:rPr>
              <w:t>Critérios de medição e de pagamento (art. 6º, XXIII, “g”)</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126278989"/>
                      <w:placeholder>
                        <w:docPart w:val="FF1069436DFC4FF6A2F15149705C4BA1"/>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525"/>
        </w:trPr>
        <w:tc>
          <w:tcPr>
            <w:tcW w:w="980"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r w:rsidRPr="009C78A4">
              <w:rPr>
                <w:rFonts w:asciiTheme="majorHAnsi" w:eastAsia="Times New Roman" w:hAnsiTheme="majorHAnsi" w:cs="Arial"/>
              </w:rPr>
              <w:t>9.8</w:t>
            </w:r>
          </w:p>
        </w:tc>
        <w:tc>
          <w:tcPr>
            <w:tcW w:w="4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widowControl w:val="0"/>
              <w:spacing w:line="276" w:lineRule="auto"/>
              <w:ind w:left="115"/>
              <w:jc w:val="both"/>
              <w:rPr>
                <w:rFonts w:asciiTheme="majorHAnsi" w:eastAsia="Times New Roman" w:hAnsiTheme="majorHAnsi" w:cs="Arial"/>
              </w:rPr>
            </w:pPr>
            <w:r w:rsidRPr="009C78A4">
              <w:rPr>
                <w:rFonts w:asciiTheme="majorHAnsi" w:eastAsia="Times New Roman" w:hAnsiTheme="majorHAnsi" w:cs="Arial"/>
                <w:color w:val="000000"/>
                <w:shd w:val="clear" w:color="auto" w:fill="FFFFFF"/>
              </w:rPr>
              <w:t xml:space="preserve">Forma e critérios de seleção do fornecedor </w:t>
            </w:r>
            <w:r w:rsidRPr="009C78A4">
              <w:rPr>
                <w:rFonts w:asciiTheme="majorHAnsi" w:eastAsia="Times New Roman" w:hAnsiTheme="majorHAnsi" w:cs="Arial"/>
                <w:bCs/>
                <w:color w:val="000000"/>
                <w:shd w:val="clear" w:color="auto" w:fill="FFFFFF"/>
              </w:rPr>
              <w:t>(art. 6º, XXIII, “h”)</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308830573"/>
                      <w:placeholder>
                        <w:docPart w:val="8C92DFD0BBAE42EB930EAB7F3167C5C1"/>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525"/>
        </w:trPr>
        <w:tc>
          <w:tcPr>
            <w:tcW w:w="980"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r w:rsidRPr="009C78A4">
              <w:rPr>
                <w:rFonts w:asciiTheme="majorHAnsi" w:eastAsia="Times New Roman" w:hAnsiTheme="majorHAnsi" w:cs="Arial"/>
              </w:rPr>
              <w:lastRenderedPageBreak/>
              <w:t>9.9</w:t>
            </w:r>
          </w:p>
        </w:tc>
        <w:tc>
          <w:tcPr>
            <w:tcW w:w="4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widowControl w:val="0"/>
              <w:spacing w:line="276" w:lineRule="auto"/>
              <w:ind w:left="115"/>
              <w:jc w:val="both"/>
              <w:rPr>
                <w:rFonts w:asciiTheme="majorHAnsi" w:eastAsia="Times New Roman" w:hAnsiTheme="majorHAnsi" w:cs="Arial"/>
              </w:rPr>
            </w:pPr>
            <w:r w:rsidRPr="009C78A4">
              <w:rPr>
                <w:rFonts w:asciiTheme="majorHAnsi" w:eastAsia="Times New Roman" w:hAnsiTheme="majorHAnsi" w:cs="Arial"/>
                <w:color w:val="000000"/>
                <w:shd w:val="clear" w:color="auto" w:fill="FFFFFF"/>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 (art. 6º, XXIII, “i”)</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498923706"/>
                      <w:placeholder>
                        <w:docPart w:val="2B4489E5121E4442B885EEED5D32E136"/>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525"/>
        </w:trPr>
        <w:tc>
          <w:tcPr>
            <w:tcW w:w="980"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r w:rsidRPr="009C78A4">
              <w:rPr>
                <w:rFonts w:asciiTheme="majorHAnsi" w:eastAsia="Times New Roman" w:hAnsiTheme="majorHAnsi" w:cs="Arial"/>
              </w:rPr>
              <w:t>9.10</w:t>
            </w:r>
          </w:p>
        </w:tc>
        <w:tc>
          <w:tcPr>
            <w:tcW w:w="4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widowControl w:val="0"/>
              <w:spacing w:line="276" w:lineRule="auto"/>
              <w:ind w:left="115"/>
              <w:jc w:val="both"/>
              <w:rPr>
                <w:rFonts w:asciiTheme="majorHAnsi" w:eastAsia="Times New Roman" w:hAnsiTheme="majorHAnsi" w:cs="Arial"/>
              </w:rPr>
            </w:pPr>
            <w:r w:rsidRPr="009C78A4">
              <w:rPr>
                <w:rFonts w:asciiTheme="majorHAnsi" w:eastAsia="Times New Roman" w:hAnsiTheme="majorHAnsi" w:cs="Arial"/>
                <w:color w:val="000000"/>
                <w:shd w:val="clear" w:color="auto" w:fill="FFFFFF"/>
              </w:rPr>
              <w:t>Item referente à adequação orçamentária (art. 6º, XXIII, “j”)</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1460140179"/>
                      <w:placeholder>
                        <w:docPart w:val="593CD7BA4172431BBD6BA161EF619CF2"/>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525"/>
        </w:trPr>
        <w:tc>
          <w:tcPr>
            <w:tcW w:w="980"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pStyle w:val="PargrafodaLista"/>
              <w:widowControl w:val="0"/>
              <w:numPr>
                <w:ilvl w:val="0"/>
                <w:numId w:val="3"/>
              </w:numPr>
              <w:spacing w:line="276" w:lineRule="auto"/>
              <w:jc w:val="center"/>
              <w:rPr>
                <w:rFonts w:asciiTheme="majorHAnsi" w:eastAsia="Times New Roman" w:hAnsiTheme="majorHAnsi" w:cs="Arial"/>
                <w:color w:val="000000"/>
                <w:shd w:val="clear" w:color="auto" w:fill="FFFFFF"/>
              </w:rPr>
            </w:pPr>
          </w:p>
        </w:tc>
        <w:tc>
          <w:tcPr>
            <w:tcW w:w="4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widowControl w:val="0"/>
              <w:spacing w:line="276" w:lineRule="auto"/>
              <w:ind w:left="116"/>
              <w:jc w:val="both"/>
              <w:rPr>
                <w:rFonts w:asciiTheme="majorHAnsi" w:eastAsia="Times New Roman" w:hAnsiTheme="majorHAnsi" w:cs="Arial"/>
              </w:rPr>
            </w:pPr>
            <w:r w:rsidRPr="009C78A4">
              <w:rPr>
                <w:rFonts w:asciiTheme="majorHAnsi" w:eastAsia="Times New Roman" w:hAnsiTheme="majorHAnsi" w:cs="Arial"/>
                <w:color w:val="000000"/>
              </w:rPr>
              <w:t>Definição do regime de fornecimento de bens, de prestação de serviços ou de execução de obras e serviços de engenharia, observados os potenciais de economia de escala (art. 18, VII)</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1215579222"/>
                      <w:placeholder>
                        <w:docPart w:val="412B37DED15C4CBFA0E7365B076FE786"/>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525"/>
        </w:trPr>
        <w:tc>
          <w:tcPr>
            <w:tcW w:w="980" w:type="dxa"/>
            <w:tcBorders>
              <w:left w:val="single" w:sz="8" w:space="0" w:color="000000"/>
              <w:bottom w:val="single" w:sz="8" w:space="0" w:color="000000"/>
              <w:right w:val="single" w:sz="8" w:space="0" w:color="000000"/>
            </w:tcBorders>
          </w:tcPr>
          <w:p w:rsidR="009C78A4" w:rsidRPr="009C78A4" w:rsidRDefault="009C78A4" w:rsidP="009C78A4">
            <w:pPr>
              <w:pStyle w:val="PargrafodaLista"/>
              <w:widowControl w:val="0"/>
              <w:numPr>
                <w:ilvl w:val="0"/>
                <w:numId w:val="3"/>
              </w:numPr>
              <w:spacing w:line="276" w:lineRule="auto"/>
              <w:jc w:val="center"/>
              <w:rPr>
                <w:rFonts w:asciiTheme="majorHAnsi" w:eastAsia="Times New Roman" w:hAnsiTheme="majorHAnsi" w:cs="Arial"/>
                <w:color w:val="000000"/>
                <w:shd w:val="clear" w:color="auto" w:fill="FFFFFF"/>
              </w:rPr>
            </w:pPr>
          </w:p>
        </w:tc>
        <w:tc>
          <w:tcPr>
            <w:tcW w:w="491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pStyle w:val="Corpodetexto"/>
              <w:widowControl w:val="0"/>
              <w:spacing w:before="280" w:after="280" w:line="276" w:lineRule="auto"/>
              <w:jc w:val="both"/>
              <w:rPr>
                <w:rFonts w:asciiTheme="majorHAnsi" w:hAnsiTheme="majorHAnsi" w:cs="Arial"/>
                <w:color w:val="000000"/>
              </w:rPr>
            </w:pPr>
            <w:r w:rsidRPr="009C78A4">
              <w:rPr>
                <w:rFonts w:asciiTheme="majorHAnsi" w:hAnsiTheme="majorHAnsi" w:cs="Arial"/>
                <w:color w:val="000000"/>
              </w:rPr>
              <w:t>Definição da modalidade de licitação, o critério de julgamento, o modo de disputa e a adequação e eficiência da forma de combinação desses parâmetros, para os fins de seleção da proposta apta a gerar o resultado de contratação mais vantajoso para a Administração Pública, considerado todo o ciclo de vida do objeto (art. 18, VIII)</w:t>
            </w:r>
          </w:p>
        </w:tc>
        <w:tc>
          <w:tcPr>
            <w:tcW w:w="1530" w:type="dxa"/>
            <w:tcBorders>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1499772253"/>
                      <w:placeholder>
                        <w:docPart w:val="9542B83F925247FE976B44E884126658"/>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525"/>
        </w:trPr>
        <w:tc>
          <w:tcPr>
            <w:tcW w:w="980" w:type="dxa"/>
            <w:tcBorders>
              <w:left w:val="single" w:sz="8" w:space="0" w:color="000000"/>
              <w:bottom w:val="single" w:sz="8" w:space="0" w:color="000000"/>
              <w:right w:val="single" w:sz="8" w:space="0" w:color="000000"/>
            </w:tcBorders>
          </w:tcPr>
          <w:p w:rsidR="009C78A4" w:rsidRPr="009C78A4" w:rsidRDefault="009C78A4" w:rsidP="009C78A4">
            <w:pPr>
              <w:pStyle w:val="PargrafodaLista"/>
              <w:widowControl w:val="0"/>
              <w:numPr>
                <w:ilvl w:val="0"/>
                <w:numId w:val="3"/>
              </w:numPr>
              <w:spacing w:line="276" w:lineRule="auto"/>
              <w:jc w:val="center"/>
              <w:rPr>
                <w:rFonts w:asciiTheme="majorHAnsi" w:eastAsia="Times New Roman" w:hAnsiTheme="majorHAnsi" w:cs="Arial"/>
                <w:color w:val="000000"/>
                <w:shd w:val="clear" w:color="auto" w:fill="FFFFFF"/>
              </w:rPr>
            </w:pPr>
          </w:p>
        </w:tc>
        <w:tc>
          <w:tcPr>
            <w:tcW w:w="491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widowControl w:val="0"/>
              <w:spacing w:line="276" w:lineRule="auto"/>
              <w:ind w:left="134"/>
              <w:jc w:val="both"/>
              <w:rPr>
                <w:rFonts w:asciiTheme="majorHAnsi" w:eastAsia="Times New Roman" w:hAnsiTheme="majorHAnsi" w:cs="Arial"/>
                <w:color w:val="000000"/>
                <w:shd w:val="clear" w:color="auto" w:fill="FFFFFF"/>
              </w:rPr>
            </w:pPr>
            <w:r w:rsidRPr="009C78A4">
              <w:rPr>
                <w:rFonts w:asciiTheme="majorHAnsi" w:eastAsia="Times New Roman" w:hAnsiTheme="majorHAnsi" w:cs="Arial"/>
                <w:color w:val="000000"/>
                <w:shd w:val="clear" w:color="auto" w:fill="FFFFFF"/>
              </w:rPr>
              <w:t xml:space="preserve">Ampla pesquisa de mercado </w:t>
            </w:r>
          </w:p>
          <w:p w:rsidR="009C78A4" w:rsidRPr="009C78A4" w:rsidRDefault="009C78A4" w:rsidP="009C78A4">
            <w:pPr>
              <w:widowControl w:val="0"/>
              <w:spacing w:line="276" w:lineRule="auto"/>
              <w:ind w:left="134"/>
              <w:jc w:val="both"/>
              <w:rPr>
                <w:rFonts w:asciiTheme="majorHAnsi" w:eastAsia="Times New Roman" w:hAnsiTheme="majorHAnsi" w:cs="Arial"/>
                <w:color w:val="000000"/>
                <w:shd w:val="clear" w:color="auto" w:fill="FFFFFF"/>
              </w:rPr>
            </w:pPr>
            <w:r w:rsidRPr="009C78A4">
              <w:rPr>
                <w:rFonts w:asciiTheme="majorHAnsi" w:eastAsia="Times New Roman" w:hAnsiTheme="majorHAnsi" w:cs="Arial"/>
                <w:color w:val="000000"/>
                <w:shd w:val="clear" w:color="auto" w:fill="FFFFFF"/>
              </w:rPr>
              <w:t xml:space="preserve">(art. 82, </w:t>
            </w:r>
            <w:r w:rsidRPr="009C78A4">
              <w:rPr>
                <w:rFonts w:asciiTheme="majorHAnsi" w:eastAsia="Times New Roman" w:hAnsiTheme="majorHAnsi" w:cs="Arial"/>
                <w:color w:val="000000" w:themeColor="text1"/>
                <w:shd w:val="clear" w:color="auto" w:fill="FFFFFF"/>
              </w:rPr>
              <w:t>§ 5º, I)</w:t>
            </w:r>
            <w:r w:rsidRPr="009C78A4">
              <w:rPr>
                <w:rStyle w:val="ncoradanotaderodap"/>
                <w:rFonts w:asciiTheme="majorHAnsi" w:eastAsia="Times New Roman" w:hAnsiTheme="majorHAnsi" w:cs="Arial"/>
                <w:color w:val="000000" w:themeColor="text1"/>
                <w:shd w:val="clear" w:color="auto" w:fill="FFFFFF"/>
              </w:rPr>
              <w:footnoteReference w:id="4"/>
            </w:r>
          </w:p>
        </w:tc>
        <w:tc>
          <w:tcPr>
            <w:tcW w:w="1530" w:type="dxa"/>
            <w:tcBorders>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1079719316"/>
                      <w:placeholder>
                        <w:docPart w:val="7E910A9B74984AD286195871F0F397FE"/>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525"/>
        </w:trPr>
        <w:tc>
          <w:tcPr>
            <w:tcW w:w="980" w:type="dxa"/>
            <w:tcBorders>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ind w:left="134"/>
              <w:jc w:val="center"/>
              <w:rPr>
                <w:rFonts w:asciiTheme="majorHAnsi" w:eastAsia="Times New Roman" w:hAnsiTheme="majorHAnsi" w:cs="Arial"/>
              </w:rPr>
            </w:pPr>
            <w:r w:rsidRPr="009C78A4">
              <w:rPr>
                <w:rFonts w:asciiTheme="majorHAnsi" w:eastAsia="Times New Roman" w:hAnsiTheme="majorHAnsi" w:cs="Arial"/>
              </w:rPr>
              <w:t>12.1.</w:t>
            </w:r>
          </w:p>
        </w:tc>
        <w:tc>
          <w:tcPr>
            <w:tcW w:w="491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widowControl w:val="0"/>
              <w:spacing w:line="276" w:lineRule="auto"/>
              <w:ind w:left="134"/>
              <w:jc w:val="both"/>
              <w:rPr>
                <w:rFonts w:asciiTheme="majorHAnsi" w:eastAsia="Times New Roman" w:hAnsiTheme="majorHAnsi" w:cs="Arial"/>
                <w:color w:val="000000"/>
                <w:shd w:val="clear" w:color="auto" w:fill="FFFFFF"/>
              </w:rPr>
            </w:pPr>
            <w:r w:rsidRPr="009C78A4">
              <w:rPr>
                <w:rFonts w:asciiTheme="majorHAnsi" w:eastAsia="Times New Roman" w:hAnsiTheme="majorHAnsi" w:cs="Arial"/>
                <w:color w:val="000000"/>
                <w:shd w:val="clear" w:color="auto" w:fill="FFFFFF"/>
              </w:rPr>
              <w:t>Foi utilizado como parâmetro a composição de custos unitários menores ou iguais à mediana do item correspondente no painel para consulta de preços ou no banco de preços em saúde disponíveis no Portal Nacional de Contratações Públicas (PNCP) (art. 23, §1º, I)?</w:t>
            </w:r>
          </w:p>
        </w:tc>
        <w:tc>
          <w:tcPr>
            <w:tcW w:w="1530" w:type="dxa"/>
            <w:tcBorders>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600682119"/>
                      <w:placeholder>
                        <w:docPart w:val="931AF4AC7FE24CA3B3125A6F59106469"/>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525"/>
        </w:trPr>
        <w:tc>
          <w:tcPr>
            <w:tcW w:w="980" w:type="dxa"/>
            <w:tcBorders>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ind w:left="134"/>
              <w:jc w:val="center"/>
              <w:rPr>
                <w:rFonts w:asciiTheme="majorHAnsi" w:eastAsia="Times New Roman" w:hAnsiTheme="majorHAnsi" w:cs="Arial"/>
              </w:rPr>
            </w:pPr>
            <w:r w:rsidRPr="009C78A4">
              <w:rPr>
                <w:rFonts w:asciiTheme="majorHAnsi" w:eastAsia="Times New Roman" w:hAnsiTheme="majorHAnsi" w:cs="Arial"/>
              </w:rPr>
              <w:lastRenderedPageBreak/>
              <w:t>12.2.</w:t>
            </w:r>
          </w:p>
        </w:tc>
        <w:tc>
          <w:tcPr>
            <w:tcW w:w="491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widowControl w:val="0"/>
              <w:spacing w:line="276" w:lineRule="auto"/>
              <w:ind w:left="134"/>
              <w:jc w:val="both"/>
              <w:rPr>
                <w:rFonts w:asciiTheme="majorHAnsi" w:eastAsia="Times New Roman" w:hAnsiTheme="majorHAnsi" w:cs="Arial"/>
                <w:color w:val="000000"/>
                <w:shd w:val="clear" w:color="auto" w:fill="FFFFFF"/>
              </w:rPr>
            </w:pPr>
            <w:r w:rsidRPr="009C78A4">
              <w:rPr>
                <w:rFonts w:asciiTheme="majorHAnsi" w:eastAsia="Times New Roman" w:hAnsiTheme="majorHAnsi" w:cs="Arial"/>
                <w:color w:val="000000"/>
                <w:shd w:val="clear" w:color="auto" w:fill="FFFFFF"/>
              </w:rPr>
              <w:t>Foram utilizadas como parâmetros contratações similares feitas pela Administração Pública, em execução ou concluídas no período de 1 (um) ano anterior à data da pesquisa de preços, inclusive mediante sistema de registro de preços, observado o índice de atualização de preços correspondente (art. 23, §1º, II)?</w:t>
            </w:r>
          </w:p>
        </w:tc>
        <w:tc>
          <w:tcPr>
            <w:tcW w:w="1530" w:type="dxa"/>
            <w:tcBorders>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685253592"/>
                      <w:placeholder>
                        <w:docPart w:val="0C3F01642BB745D8AEAE2379404530D1"/>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525"/>
        </w:trPr>
        <w:tc>
          <w:tcPr>
            <w:tcW w:w="980" w:type="dxa"/>
            <w:tcBorders>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ind w:left="134"/>
              <w:jc w:val="center"/>
              <w:rPr>
                <w:rFonts w:asciiTheme="majorHAnsi" w:eastAsia="Times New Roman" w:hAnsiTheme="majorHAnsi" w:cs="Arial"/>
              </w:rPr>
            </w:pPr>
            <w:r w:rsidRPr="009C78A4">
              <w:rPr>
                <w:rFonts w:asciiTheme="majorHAnsi" w:eastAsia="Times New Roman" w:hAnsiTheme="majorHAnsi" w:cs="Arial"/>
              </w:rPr>
              <w:t>12.3.</w:t>
            </w:r>
          </w:p>
        </w:tc>
        <w:tc>
          <w:tcPr>
            <w:tcW w:w="491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widowControl w:val="0"/>
              <w:spacing w:line="276" w:lineRule="auto"/>
              <w:ind w:left="134"/>
              <w:jc w:val="both"/>
              <w:rPr>
                <w:rFonts w:asciiTheme="majorHAnsi" w:eastAsia="Times New Roman" w:hAnsiTheme="majorHAnsi" w:cs="Arial"/>
                <w:color w:val="000000"/>
                <w:shd w:val="clear" w:color="auto" w:fill="FFFFFF"/>
              </w:rPr>
            </w:pPr>
            <w:r w:rsidRPr="009C78A4">
              <w:rPr>
                <w:rFonts w:asciiTheme="majorHAnsi" w:eastAsia="Times New Roman" w:hAnsiTheme="majorHAnsi" w:cs="Arial"/>
                <w:color w:val="000000"/>
                <w:shd w:val="clear" w:color="auto" w:fill="FFFFFF"/>
              </w:rPr>
              <w:t>Foram utilizados como parâmetros dados de pesquisa publicada em mídia especializada, de tabela de referência formalmente aprovada pelo Poder Executivo federal e de sítios eletrônicos especializados ou de domínio amplo, desde que contenham a data e hora de acesso (art. 23, §1º, III)?</w:t>
            </w:r>
          </w:p>
        </w:tc>
        <w:tc>
          <w:tcPr>
            <w:tcW w:w="1530" w:type="dxa"/>
            <w:tcBorders>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999704614"/>
                      <w:placeholder>
                        <w:docPart w:val="A05690BBA9FD49B9AB15551CA239F288"/>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525"/>
        </w:trPr>
        <w:tc>
          <w:tcPr>
            <w:tcW w:w="980" w:type="dxa"/>
            <w:tcBorders>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ind w:left="134"/>
              <w:jc w:val="center"/>
              <w:rPr>
                <w:rFonts w:asciiTheme="majorHAnsi" w:eastAsia="Times New Roman" w:hAnsiTheme="majorHAnsi" w:cs="Arial"/>
              </w:rPr>
            </w:pPr>
            <w:r w:rsidRPr="009C78A4">
              <w:rPr>
                <w:rFonts w:asciiTheme="majorHAnsi" w:eastAsia="Times New Roman" w:hAnsiTheme="majorHAnsi" w:cs="Arial"/>
              </w:rPr>
              <w:t>12.4.</w:t>
            </w:r>
          </w:p>
        </w:tc>
        <w:tc>
          <w:tcPr>
            <w:tcW w:w="491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widowControl w:val="0"/>
              <w:spacing w:line="276" w:lineRule="auto"/>
              <w:ind w:left="134"/>
              <w:jc w:val="both"/>
              <w:rPr>
                <w:rFonts w:asciiTheme="majorHAnsi" w:eastAsia="Times New Roman" w:hAnsiTheme="majorHAnsi" w:cs="Arial"/>
                <w:color w:val="000000"/>
                <w:shd w:val="clear" w:color="auto" w:fill="FFFFFF"/>
              </w:rPr>
            </w:pPr>
            <w:r w:rsidRPr="009C78A4">
              <w:rPr>
                <w:rFonts w:asciiTheme="majorHAnsi" w:eastAsia="Times New Roman" w:hAnsiTheme="majorHAnsi" w:cs="Arial"/>
                <w:color w:val="000000"/>
                <w:shd w:val="clear" w:color="auto" w:fill="FFFFFF"/>
              </w:rPr>
              <w:t>Foi utilizada como parâmetro pesquisa direta com no mínimo 3 (três) fornecedores, mediante solicitação formal de cotação, desde que seja apresentada justificativa da escolha desses fornecedores e que não tenham sido obtidos os orçamentos com mais de 6 (seis) meses de antecedência da data de divulgação do edital (art. 23, §1º, IV)?</w:t>
            </w:r>
          </w:p>
        </w:tc>
        <w:tc>
          <w:tcPr>
            <w:tcW w:w="1530" w:type="dxa"/>
            <w:tcBorders>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1955013771"/>
                      <w:placeholder>
                        <w:docPart w:val="60798B2A9F17428B8A198A612C027F60"/>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525"/>
        </w:trPr>
        <w:tc>
          <w:tcPr>
            <w:tcW w:w="980" w:type="dxa"/>
            <w:tcBorders>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ind w:left="134"/>
              <w:jc w:val="center"/>
              <w:rPr>
                <w:rFonts w:asciiTheme="majorHAnsi" w:eastAsia="Times New Roman" w:hAnsiTheme="majorHAnsi" w:cs="Arial"/>
              </w:rPr>
            </w:pPr>
            <w:r w:rsidRPr="009C78A4">
              <w:rPr>
                <w:rFonts w:asciiTheme="majorHAnsi" w:eastAsia="Times New Roman" w:hAnsiTheme="majorHAnsi" w:cs="Arial"/>
              </w:rPr>
              <w:t>12.5.</w:t>
            </w:r>
          </w:p>
        </w:tc>
        <w:tc>
          <w:tcPr>
            <w:tcW w:w="491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widowControl w:val="0"/>
              <w:spacing w:line="276" w:lineRule="auto"/>
              <w:ind w:left="134"/>
              <w:jc w:val="both"/>
              <w:rPr>
                <w:rFonts w:asciiTheme="majorHAnsi" w:eastAsia="Times New Roman" w:hAnsiTheme="majorHAnsi" w:cs="Arial"/>
                <w:color w:val="000000"/>
                <w:shd w:val="clear" w:color="auto" w:fill="FFFFFF"/>
              </w:rPr>
            </w:pPr>
            <w:r w:rsidRPr="009C78A4">
              <w:rPr>
                <w:rFonts w:asciiTheme="majorHAnsi" w:eastAsia="Times New Roman" w:hAnsiTheme="majorHAnsi" w:cs="Arial"/>
                <w:color w:val="000000"/>
                <w:shd w:val="clear" w:color="auto" w:fill="FFFFFF"/>
              </w:rPr>
              <w:t>Foi utilizada como parâmetro pesquisa na base nacional de notas fiscais eletrônicas, na forma de regulamento (art. 23, §1º, V)?</w:t>
            </w:r>
          </w:p>
        </w:tc>
        <w:tc>
          <w:tcPr>
            <w:tcW w:w="1530" w:type="dxa"/>
            <w:tcBorders>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817926353"/>
                      <w:placeholder>
                        <w:docPart w:val="9B858C48879C4B45AEC42DAF93F69F61"/>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525"/>
        </w:trPr>
        <w:tc>
          <w:tcPr>
            <w:tcW w:w="980"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pStyle w:val="PargrafodaLista"/>
              <w:widowControl w:val="0"/>
              <w:numPr>
                <w:ilvl w:val="0"/>
                <w:numId w:val="3"/>
              </w:numPr>
              <w:spacing w:line="276" w:lineRule="auto"/>
              <w:jc w:val="center"/>
              <w:rPr>
                <w:rFonts w:asciiTheme="majorHAnsi" w:eastAsia="Times New Roman" w:hAnsiTheme="majorHAnsi" w:cs="Arial"/>
                <w:color w:val="000000"/>
                <w:shd w:val="clear" w:color="auto" w:fill="FFFFFF"/>
              </w:rPr>
            </w:pPr>
          </w:p>
        </w:tc>
        <w:tc>
          <w:tcPr>
            <w:tcW w:w="4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widowControl w:val="0"/>
              <w:spacing w:line="276" w:lineRule="auto"/>
              <w:ind w:left="134"/>
              <w:jc w:val="both"/>
              <w:rPr>
                <w:rFonts w:asciiTheme="majorHAnsi" w:eastAsia="Times New Roman" w:hAnsiTheme="majorHAnsi" w:cs="Arial"/>
                <w:color w:val="000000"/>
                <w:shd w:val="clear" w:color="auto" w:fill="FFFFFF"/>
              </w:rPr>
            </w:pPr>
            <w:r w:rsidRPr="009C78A4">
              <w:rPr>
                <w:rFonts w:asciiTheme="majorHAnsi" w:eastAsia="Times New Roman" w:hAnsiTheme="majorHAnsi" w:cs="Arial"/>
                <w:color w:val="000000"/>
                <w:shd w:val="clear" w:color="auto" w:fill="FFFFFF"/>
              </w:rPr>
              <w:t>Orçamento estimado (art. 18, IV)</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670990224"/>
                      <w:placeholder>
                        <w:docPart w:val="83E83049D17D47D993DD6FBDE82916D4"/>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525"/>
        </w:trPr>
        <w:tc>
          <w:tcPr>
            <w:tcW w:w="980"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pStyle w:val="PargrafodaLista"/>
              <w:widowControl w:val="0"/>
              <w:numPr>
                <w:ilvl w:val="0"/>
                <w:numId w:val="3"/>
              </w:numPr>
              <w:spacing w:line="276" w:lineRule="auto"/>
              <w:jc w:val="center"/>
              <w:rPr>
                <w:rFonts w:asciiTheme="majorHAnsi" w:eastAsia="Times New Roman" w:hAnsiTheme="majorHAnsi" w:cs="Arial"/>
                <w:color w:val="000000"/>
                <w:shd w:val="clear" w:color="auto" w:fill="FFFFFF"/>
              </w:rPr>
            </w:pPr>
          </w:p>
        </w:tc>
        <w:tc>
          <w:tcPr>
            <w:tcW w:w="4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widowControl w:val="0"/>
              <w:spacing w:line="276" w:lineRule="auto"/>
              <w:ind w:left="134"/>
              <w:jc w:val="both"/>
              <w:rPr>
                <w:rFonts w:asciiTheme="majorHAnsi" w:eastAsia="Times New Roman" w:hAnsiTheme="majorHAnsi" w:cs="Arial"/>
                <w:color w:val="000000"/>
                <w:shd w:val="clear" w:color="auto" w:fill="FFFFFF"/>
              </w:rPr>
            </w:pPr>
            <w:r w:rsidRPr="009C78A4">
              <w:rPr>
                <w:rFonts w:asciiTheme="majorHAnsi" w:eastAsia="Times New Roman" w:hAnsiTheme="majorHAnsi" w:cs="Arial"/>
                <w:color w:val="000000"/>
                <w:shd w:val="clear" w:color="auto" w:fill="FFFFFF"/>
              </w:rPr>
              <w:t>Análise da aplicabilidade da Lei Complementar n.º 123/06</w:t>
            </w:r>
            <w:r w:rsidRPr="009C78A4">
              <w:rPr>
                <w:rStyle w:val="ncoradanotaderodap"/>
                <w:rFonts w:asciiTheme="majorHAnsi" w:eastAsia="Times New Roman" w:hAnsiTheme="majorHAnsi" w:cs="Arial"/>
                <w:color w:val="000000"/>
                <w:shd w:val="clear" w:color="auto" w:fill="FFFFFF"/>
              </w:rPr>
              <w:footnoteReference w:id="5"/>
            </w:r>
            <w:r w:rsidRPr="009C78A4">
              <w:rPr>
                <w:rFonts w:asciiTheme="majorHAnsi" w:eastAsia="Times New Roman" w:hAnsiTheme="majorHAnsi" w:cs="Arial"/>
                <w:color w:val="000000"/>
                <w:shd w:val="clear" w:color="auto" w:fill="FFFFFF"/>
              </w:rPr>
              <w:t xml:space="preserve"> ou justificativa para sua não aplicação</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1820803483"/>
                      <w:placeholder>
                        <w:docPart w:val="BAFA7093673241EDAE3456AE1FE9163E"/>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262"/>
        </w:trPr>
        <w:tc>
          <w:tcPr>
            <w:tcW w:w="980"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pStyle w:val="PargrafodaLista"/>
              <w:widowControl w:val="0"/>
              <w:numPr>
                <w:ilvl w:val="0"/>
                <w:numId w:val="3"/>
              </w:numPr>
              <w:spacing w:line="276" w:lineRule="auto"/>
              <w:ind w:right="36"/>
              <w:jc w:val="center"/>
              <w:rPr>
                <w:rFonts w:asciiTheme="majorHAnsi" w:eastAsia="Times New Roman" w:hAnsiTheme="majorHAnsi" w:cs="Arial"/>
                <w:color w:val="000000"/>
                <w:shd w:val="clear" w:color="auto" w:fill="FFFFFF"/>
              </w:rPr>
            </w:pPr>
          </w:p>
        </w:tc>
        <w:tc>
          <w:tcPr>
            <w:tcW w:w="4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widowControl w:val="0"/>
              <w:spacing w:line="276" w:lineRule="auto"/>
              <w:ind w:left="120" w:right="36" w:firstLine="10"/>
              <w:jc w:val="both"/>
              <w:rPr>
                <w:rFonts w:asciiTheme="majorHAnsi" w:eastAsia="Times New Roman" w:hAnsiTheme="majorHAnsi" w:cs="Arial"/>
                <w:color w:val="000000"/>
                <w:shd w:val="clear" w:color="auto" w:fill="FFFFFF"/>
              </w:rPr>
            </w:pPr>
            <w:r w:rsidRPr="009C78A4">
              <w:rPr>
                <w:rFonts w:asciiTheme="majorHAnsi" w:eastAsia="Times New Roman" w:hAnsiTheme="majorHAnsi" w:cs="Arial"/>
                <w:color w:val="000000"/>
                <w:shd w:val="clear" w:color="auto" w:fill="FFFFFF"/>
              </w:rPr>
              <w:t>Minuta de Edital elaborado de acordo com as minutas padronizadas do órgão (art. 18, V)</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1495688391"/>
                      <w:placeholder>
                        <w:docPart w:val="19046EAF8D4244BFAD6097ABB7F2729B"/>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r w:rsidRPr="009C78A4">
              <w:rPr>
                <w:rFonts w:asciiTheme="majorHAnsi" w:eastAsia="Times New Roman" w:hAnsiTheme="majorHAnsi" w:cs="Arial"/>
              </w:rPr>
              <w:t xml:space="preserve"> </w:t>
            </w:r>
          </w:p>
        </w:tc>
      </w:tr>
      <w:tr w:rsidR="009C78A4" w:rsidTr="009C78A4">
        <w:trPr>
          <w:trHeight w:val="1072"/>
        </w:trPr>
        <w:tc>
          <w:tcPr>
            <w:tcW w:w="980"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pStyle w:val="PargrafodaLista"/>
              <w:widowControl w:val="0"/>
              <w:numPr>
                <w:ilvl w:val="0"/>
                <w:numId w:val="3"/>
              </w:numPr>
              <w:spacing w:line="276" w:lineRule="auto"/>
              <w:jc w:val="center"/>
              <w:rPr>
                <w:rFonts w:asciiTheme="majorHAnsi" w:eastAsia="Times New Roman" w:hAnsiTheme="majorHAnsi" w:cs="Arial"/>
                <w:color w:val="000000"/>
                <w:shd w:val="clear" w:color="auto" w:fill="FFFFFF"/>
              </w:rPr>
            </w:pPr>
          </w:p>
        </w:tc>
        <w:tc>
          <w:tcPr>
            <w:tcW w:w="4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widowControl w:val="0"/>
              <w:spacing w:line="276" w:lineRule="auto"/>
              <w:ind w:left="176"/>
              <w:jc w:val="both"/>
              <w:rPr>
                <w:rFonts w:asciiTheme="majorHAnsi" w:eastAsia="Times New Roman" w:hAnsiTheme="majorHAnsi" w:cs="Arial"/>
                <w:color w:val="000000"/>
                <w:shd w:val="clear" w:color="auto" w:fill="FFFFFF"/>
              </w:rPr>
            </w:pPr>
            <w:r w:rsidRPr="009C78A4">
              <w:rPr>
                <w:rFonts w:asciiTheme="majorHAnsi" w:eastAsia="Times New Roman" w:hAnsiTheme="majorHAnsi" w:cs="Arial"/>
                <w:color w:val="000000"/>
                <w:shd w:val="clear" w:color="auto" w:fill="FFFFFF"/>
              </w:rPr>
              <w:t xml:space="preserve">Edital que contenha (art. 82 </w:t>
            </w:r>
            <w:r w:rsidRPr="009C78A4">
              <w:rPr>
                <w:rFonts w:asciiTheme="majorHAnsi" w:eastAsia="Times New Roman" w:hAnsiTheme="majorHAnsi" w:cs="Arial"/>
                <w:i/>
                <w:iCs/>
                <w:color w:val="000000"/>
                <w:shd w:val="clear" w:color="auto" w:fill="FFFFFF"/>
              </w:rPr>
              <w:t>caput</w:t>
            </w:r>
            <w:r w:rsidRPr="009C78A4">
              <w:rPr>
                <w:rFonts w:asciiTheme="majorHAnsi" w:eastAsia="Times New Roman" w:hAnsiTheme="majorHAnsi" w:cs="Arial"/>
                <w:color w:val="000000"/>
                <w:shd w:val="clear" w:color="auto" w:fill="FFFFFF"/>
              </w:rPr>
              <w:t xml:space="preserve"> c/c § 5º):</w:t>
            </w:r>
          </w:p>
          <w:p w:rsidR="009C78A4" w:rsidRPr="009C78A4" w:rsidRDefault="009C78A4" w:rsidP="009C78A4">
            <w:pPr>
              <w:widowControl w:val="0"/>
              <w:spacing w:line="276" w:lineRule="auto"/>
              <w:ind w:left="176"/>
              <w:jc w:val="both"/>
              <w:rPr>
                <w:rFonts w:asciiTheme="majorHAnsi" w:eastAsia="Times New Roman" w:hAnsiTheme="majorHAnsi" w:cs="Arial"/>
                <w:color w:val="000000"/>
                <w:shd w:val="clear" w:color="auto" w:fill="FFFFFF"/>
              </w:rPr>
            </w:pPr>
          </w:p>
          <w:p w:rsidR="009C78A4" w:rsidRPr="009C78A4" w:rsidRDefault="009C78A4" w:rsidP="009C78A4">
            <w:pPr>
              <w:widowControl w:val="0"/>
              <w:spacing w:line="276" w:lineRule="auto"/>
              <w:ind w:left="176"/>
              <w:jc w:val="both"/>
              <w:rPr>
                <w:rFonts w:asciiTheme="majorHAnsi" w:eastAsia="Times New Roman" w:hAnsiTheme="majorHAnsi" w:cs="Times New Roman"/>
                <w:color w:val="000000"/>
              </w:rPr>
            </w:pPr>
            <w:r w:rsidRPr="009C78A4">
              <w:rPr>
                <w:rFonts w:asciiTheme="majorHAnsi" w:eastAsia="Times New Roman" w:hAnsiTheme="majorHAnsi" w:cs="Arial"/>
                <w:color w:val="000000"/>
              </w:rPr>
              <w:t>I - as especificidades da licitação e de seu objeto, inclusive a quantidade máxima de cada item que poderá ser adquirida;</w:t>
            </w:r>
          </w:p>
          <w:p w:rsidR="009C78A4" w:rsidRPr="009C78A4" w:rsidRDefault="009C78A4" w:rsidP="009C78A4">
            <w:pPr>
              <w:widowControl w:val="0"/>
              <w:spacing w:line="276" w:lineRule="auto"/>
              <w:ind w:left="176"/>
              <w:jc w:val="both"/>
              <w:rPr>
                <w:rFonts w:asciiTheme="majorHAnsi" w:eastAsia="Times New Roman" w:hAnsiTheme="majorHAnsi" w:cs="Times New Roman"/>
                <w:color w:val="000000"/>
              </w:rPr>
            </w:pPr>
            <w:bookmarkStart w:id="1" w:name="art82ii"/>
            <w:bookmarkEnd w:id="1"/>
            <w:r w:rsidRPr="009C78A4">
              <w:rPr>
                <w:rFonts w:asciiTheme="majorHAnsi" w:eastAsia="Times New Roman" w:hAnsiTheme="majorHAnsi" w:cs="Arial"/>
                <w:color w:val="000000"/>
              </w:rPr>
              <w:t>II - a quantidade mínima a ser cotada de unidades de bens ou, no caso de serviços, de unidades de medida;</w:t>
            </w:r>
          </w:p>
          <w:p w:rsidR="009C78A4" w:rsidRPr="009C78A4" w:rsidRDefault="009C78A4" w:rsidP="009C78A4">
            <w:pPr>
              <w:widowControl w:val="0"/>
              <w:spacing w:line="276" w:lineRule="auto"/>
              <w:ind w:left="176"/>
              <w:jc w:val="both"/>
              <w:rPr>
                <w:rFonts w:asciiTheme="majorHAnsi" w:eastAsia="Times New Roman" w:hAnsiTheme="majorHAnsi" w:cs="Times New Roman"/>
                <w:color w:val="000000"/>
              </w:rPr>
            </w:pPr>
            <w:bookmarkStart w:id="2" w:name="art82iii"/>
            <w:bookmarkEnd w:id="2"/>
            <w:r w:rsidRPr="009C78A4">
              <w:rPr>
                <w:rFonts w:asciiTheme="majorHAnsi" w:eastAsia="Times New Roman" w:hAnsiTheme="majorHAnsi" w:cs="Arial"/>
                <w:color w:val="000000"/>
              </w:rPr>
              <w:t>III - a possibilidade de prever preços diferentes atendidos os requisitos legais;</w:t>
            </w:r>
          </w:p>
          <w:p w:rsidR="009C78A4" w:rsidRPr="009C78A4" w:rsidRDefault="009C78A4" w:rsidP="009C78A4">
            <w:pPr>
              <w:widowControl w:val="0"/>
              <w:spacing w:line="276" w:lineRule="auto"/>
              <w:ind w:left="176"/>
              <w:jc w:val="both"/>
              <w:rPr>
                <w:rFonts w:asciiTheme="majorHAnsi" w:eastAsia="Times New Roman" w:hAnsiTheme="majorHAnsi" w:cs="Times New Roman"/>
                <w:color w:val="000000"/>
              </w:rPr>
            </w:pPr>
            <w:bookmarkStart w:id="3" w:name="art82iv"/>
            <w:bookmarkEnd w:id="3"/>
            <w:r w:rsidRPr="009C78A4">
              <w:rPr>
                <w:rFonts w:asciiTheme="majorHAnsi" w:eastAsia="Times New Roman" w:hAnsiTheme="majorHAnsi" w:cs="Arial"/>
                <w:color w:val="000000"/>
              </w:rPr>
              <w:t>IV - a possibilidade de o licitante oferecer ou não proposta em quantitativo inferior ao máximo previsto no edital, obrigando-se nos limites dela;</w:t>
            </w:r>
          </w:p>
          <w:p w:rsidR="009C78A4" w:rsidRPr="009C78A4" w:rsidRDefault="009C78A4" w:rsidP="009C78A4">
            <w:pPr>
              <w:widowControl w:val="0"/>
              <w:spacing w:line="276" w:lineRule="auto"/>
              <w:ind w:left="176"/>
              <w:jc w:val="both"/>
              <w:rPr>
                <w:rFonts w:asciiTheme="majorHAnsi" w:eastAsia="Times New Roman" w:hAnsiTheme="majorHAnsi" w:cs="Times New Roman"/>
                <w:color w:val="000000"/>
              </w:rPr>
            </w:pPr>
            <w:bookmarkStart w:id="4" w:name="art82v"/>
            <w:bookmarkEnd w:id="4"/>
            <w:r w:rsidRPr="009C78A4">
              <w:rPr>
                <w:rFonts w:asciiTheme="majorHAnsi" w:eastAsia="Times New Roman" w:hAnsiTheme="majorHAnsi" w:cs="Arial"/>
                <w:color w:val="000000"/>
              </w:rPr>
              <w:t>V - o critério de julgamento da licitação, que será o de menor preço ou o de maior desconto sobre tabela de preços praticada no mercado;</w:t>
            </w:r>
          </w:p>
          <w:p w:rsidR="009C78A4" w:rsidRPr="009C78A4" w:rsidRDefault="009C78A4" w:rsidP="009C78A4">
            <w:pPr>
              <w:widowControl w:val="0"/>
              <w:spacing w:line="276" w:lineRule="auto"/>
              <w:ind w:left="176"/>
              <w:jc w:val="both"/>
              <w:rPr>
                <w:rFonts w:asciiTheme="majorHAnsi" w:eastAsia="Times New Roman" w:hAnsiTheme="majorHAnsi" w:cs="Times New Roman"/>
                <w:color w:val="000000"/>
              </w:rPr>
            </w:pPr>
            <w:bookmarkStart w:id="5" w:name="art82vi"/>
            <w:bookmarkEnd w:id="5"/>
            <w:r w:rsidRPr="009C78A4">
              <w:rPr>
                <w:rFonts w:asciiTheme="majorHAnsi" w:eastAsia="Times New Roman" w:hAnsiTheme="majorHAnsi" w:cs="Arial"/>
                <w:color w:val="000000"/>
              </w:rPr>
              <w:t>VI - as condições para alteração de preços registrados;</w:t>
            </w:r>
          </w:p>
          <w:p w:rsidR="009C78A4" w:rsidRPr="009C78A4" w:rsidRDefault="009C78A4" w:rsidP="009C78A4">
            <w:pPr>
              <w:widowControl w:val="0"/>
              <w:spacing w:line="276" w:lineRule="auto"/>
              <w:ind w:left="176"/>
              <w:jc w:val="both"/>
              <w:rPr>
                <w:rFonts w:asciiTheme="majorHAnsi" w:eastAsia="Times New Roman" w:hAnsiTheme="majorHAnsi" w:cs="Times New Roman"/>
                <w:color w:val="000000"/>
              </w:rPr>
            </w:pPr>
            <w:bookmarkStart w:id="6" w:name="art82vii"/>
            <w:bookmarkEnd w:id="6"/>
            <w:r w:rsidRPr="009C78A4">
              <w:rPr>
                <w:rFonts w:asciiTheme="majorHAnsi" w:eastAsia="Times New Roman" w:hAnsiTheme="majorHAnsi" w:cs="Arial"/>
                <w:color w:val="000000"/>
              </w:rPr>
              <w:t>VII - o registro de mais de um fornecedor ou prestador de serviço, desde que aceitem cotar o objeto em preço igual ao do licitante vencedor, assegurada a preferência de contratação de acordo com a ordem de classificação;</w:t>
            </w:r>
          </w:p>
          <w:p w:rsidR="009C78A4" w:rsidRPr="009C78A4" w:rsidRDefault="009C78A4" w:rsidP="009C78A4">
            <w:pPr>
              <w:widowControl w:val="0"/>
              <w:spacing w:line="276" w:lineRule="auto"/>
              <w:ind w:left="176"/>
              <w:jc w:val="both"/>
              <w:rPr>
                <w:rFonts w:asciiTheme="majorHAnsi" w:eastAsia="Times New Roman" w:hAnsiTheme="majorHAnsi" w:cs="Times New Roman"/>
                <w:color w:val="000000"/>
              </w:rPr>
            </w:pPr>
            <w:bookmarkStart w:id="7" w:name="art82viii"/>
            <w:bookmarkEnd w:id="7"/>
            <w:r w:rsidRPr="009C78A4">
              <w:rPr>
                <w:rFonts w:asciiTheme="majorHAnsi" w:eastAsia="Times New Roman" w:hAnsiTheme="majorHAnsi" w:cs="Arial"/>
                <w:color w:val="000000"/>
              </w:rPr>
              <w:t>VIII - a vedação à participação do órgão ou entidade em mais de uma ata de registro de preços com o mesmo objeto no prazo de validade daquela de que já tiver participado, salvo na ocorrência de ata que tenha registrado quantitativo inferior ao máximo previsto no Edital;</w:t>
            </w:r>
          </w:p>
          <w:p w:rsidR="009C78A4" w:rsidRPr="009C78A4" w:rsidRDefault="009C78A4" w:rsidP="009C78A4">
            <w:pPr>
              <w:widowControl w:val="0"/>
              <w:spacing w:line="276" w:lineRule="auto"/>
              <w:ind w:left="176"/>
              <w:jc w:val="both"/>
              <w:rPr>
                <w:rFonts w:asciiTheme="majorHAnsi" w:eastAsia="Times New Roman" w:hAnsiTheme="majorHAnsi" w:cs="Arial"/>
                <w:color w:val="000000"/>
              </w:rPr>
            </w:pPr>
            <w:bookmarkStart w:id="8" w:name="art82ix"/>
            <w:bookmarkEnd w:id="8"/>
            <w:r w:rsidRPr="009C78A4">
              <w:rPr>
                <w:rFonts w:asciiTheme="majorHAnsi" w:eastAsia="Times New Roman" w:hAnsiTheme="majorHAnsi" w:cs="Arial"/>
                <w:color w:val="000000"/>
              </w:rPr>
              <w:t>IX - as hipóteses de cancelamento da ata de registro de preços e suas consequências;</w:t>
            </w:r>
          </w:p>
          <w:p w:rsidR="009C78A4" w:rsidRPr="009C78A4" w:rsidRDefault="009C78A4" w:rsidP="009C78A4">
            <w:pPr>
              <w:widowControl w:val="0"/>
              <w:spacing w:line="276" w:lineRule="auto"/>
              <w:ind w:left="176"/>
              <w:jc w:val="both"/>
              <w:rPr>
                <w:rFonts w:asciiTheme="majorHAnsi" w:eastAsia="Times New Roman" w:hAnsiTheme="majorHAnsi" w:cs="Arial"/>
                <w:color w:val="000000"/>
              </w:rPr>
            </w:pPr>
            <w:r w:rsidRPr="009C78A4">
              <w:rPr>
                <w:rFonts w:asciiTheme="majorHAnsi" w:eastAsia="Times New Roman" w:hAnsiTheme="majorHAnsi" w:cs="Arial"/>
                <w:color w:val="000000"/>
              </w:rPr>
              <w:t xml:space="preserve">X - seleção de acordo com os procedimentos </w:t>
            </w:r>
            <w:r w:rsidRPr="009C78A4">
              <w:rPr>
                <w:rFonts w:asciiTheme="majorHAnsi" w:eastAsia="Times New Roman" w:hAnsiTheme="majorHAnsi" w:cs="Arial"/>
                <w:color w:val="000000"/>
              </w:rPr>
              <w:lastRenderedPageBreak/>
              <w:t>previstos em regulamento;</w:t>
            </w:r>
          </w:p>
          <w:p w:rsidR="009C78A4" w:rsidRPr="009C78A4" w:rsidRDefault="009C78A4" w:rsidP="009C78A4">
            <w:pPr>
              <w:widowControl w:val="0"/>
              <w:spacing w:line="276" w:lineRule="auto"/>
              <w:ind w:left="176"/>
              <w:jc w:val="both"/>
              <w:rPr>
                <w:rFonts w:asciiTheme="majorHAnsi" w:eastAsia="Times New Roman" w:hAnsiTheme="majorHAnsi" w:cs="Arial"/>
                <w:color w:val="000000"/>
              </w:rPr>
            </w:pPr>
            <w:r w:rsidRPr="009C78A4">
              <w:rPr>
                <w:rFonts w:asciiTheme="majorHAnsi" w:eastAsia="Times New Roman" w:hAnsiTheme="majorHAnsi" w:cs="Arial"/>
                <w:color w:val="000000"/>
              </w:rPr>
              <w:t>XI – previsão de desenvolvimento obrigatório de rotina de controle;</w:t>
            </w:r>
          </w:p>
          <w:p w:rsidR="009C78A4" w:rsidRPr="009C78A4" w:rsidRDefault="009C78A4" w:rsidP="009C78A4">
            <w:pPr>
              <w:widowControl w:val="0"/>
              <w:spacing w:line="276" w:lineRule="auto"/>
              <w:ind w:left="176"/>
              <w:jc w:val="both"/>
              <w:rPr>
                <w:rFonts w:asciiTheme="majorHAnsi" w:eastAsia="Times New Roman" w:hAnsiTheme="majorHAnsi" w:cs="Arial"/>
                <w:color w:val="000000"/>
              </w:rPr>
            </w:pPr>
            <w:r w:rsidRPr="009C78A4">
              <w:rPr>
                <w:rFonts w:asciiTheme="majorHAnsi" w:eastAsia="Times New Roman" w:hAnsiTheme="majorHAnsi" w:cs="Arial"/>
                <w:color w:val="000000"/>
              </w:rPr>
              <w:t>XII – previsão de atualização periódica dos preços registrados;</w:t>
            </w:r>
          </w:p>
          <w:p w:rsidR="009C78A4" w:rsidRPr="009C78A4" w:rsidRDefault="009C78A4" w:rsidP="009C78A4">
            <w:pPr>
              <w:widowControl w:val="0"/>
              <w:spacing w:line="276" w:lineRule="auto"/>
              <w:ind w:left="176"/>
              <w:jc w:val="both"/>
              <w:rPr>
                <w:rFonts w:asciiTheme="majorHAnsi" w:eastAsia="Times New Roman" w:hAnsiTheme="majorHAnsi" w:cs="Arial"/>
                <w:color w:val="000000"/>
              </w:rPr>
            </w:pPr>
            <w:r w:rsidRPr="009C78A4">
              <w:rPr>
                <w:rFonts w:asciiTheme="majorHAnsi" w:eastAsia="Times New Roman" w:hAnsiTheme="majorHAnsi" w:cs="Arial"/>
                <w:color w:val="000000"/>
              </w:rPr>
              <w:t>XIII - definição do período de validade do registro de preços</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1333031189"/>
                      <w:placeholder>
                        <w:docPart w:val="517CDB0A58A74808BC7842D8061A871A"/>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523"/>
        </w:trPr>
        <w:tc>
          <w:tcPr>
            <w:tcW w:w="980"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pStyle w:val="PargrafodaLista"/>
              <w:widowControl w:val="0"/>
              <w:numPr>
                <w:ilvl w:val="0"/>
                <w:numId w:val="3"/>
              </w:numPr>
              <w:spacing w:line="276" w:lineRule="auto"/>
              <w:jc w:val="center"/>
              <w:rPr>
                <w:rFonts w:asciiTheme="majorHAnsi" w:eastAsia="Times New Roman" w:hAnsiTheme="majorHAnsi" w:cs="Arial"/>
                <w:color w:val="000000"/>
                <w:shd w:val="clear" w:color="auto" w:fill="FFFFFF"/>
              </w:rPr>
            </w:pPr>
          </w:p>
        </w:tc>
        <w:tc>
          <w:tcPr>
            <w:tcW w:w="4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widowControl w:val="0"/>
              <w:spacing w:line="276" w:lineRule="auto"/>
              <w:ind w:left="176"/>
              <w:jc w:val="both"/>
              <w:rPr>
                <w:rFonts w:asciiTheme="majorHAnsi" w:eastAsia="Times New Roman" w:hAnsiTheme="majorHAnsi" w:cs="Arial"/>
                <w:color w:val="000000"/>
                <w:shd w:val="clear" w:color="auto" w:fill="FFFFFF"/>
              </w:rPr>
            </w:pPr>
            <w:r w:rsidRPr="009C78A4">
              <w:rPr>
                <w:rFonts w:asciiTheme="majorHAnsi" w:eastAsia="Times New Roman" w:hAnsiTheme="majorHAnsi" w:cs="Arial"/>
                <w:color w:val="000000"/>
                <w:shd w:val="clear" w:color="auto" w:fill="FFFFFF"/>
              </w:rPr>
              <w:t>Publicação do Edital</w:t>
            </w:r>
            <w:r w:rsidRPr="009C78A4">
              <w:rPr>
                <w:rFonts w:asciiTheme="majorHAnsi" w:hAnsiTheme="majorHAnsi" w:cs="Arial"/>
              </w:rPr>
              <w:t xml:space="preserve"> nos meios pertinentes</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561556189"/>
                      <w:placeholder>
                        <w:docPart w:val="F3CA6865F0104EE5B876506A42FA9953"/>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262"/>
        </w:trPr>
        <w:tc>
          <w:tcPr>
            <w:tcW w:w="980"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pStyle w:val="PargrafodaLista"/>
              <w:widowControl w:val="0"/>
              <w:numPr>
                <w:ilvl w:val="0"/>
                <w:numId w:val="3"/>
              </w:numPr>
              <w:spacing w:line="276" w:lineRule="auto"/>
              <w:ind w:right="36"/>
              <w:jc w:val="center"/>
              <w:rPr>
                <w:rFonts w:asciiTheme="majorHAnsi" w:eastAsia="Times New Roman" w:hAnsiTheme="majorHAnsi" w:cs="Arial"/>
                <w:color w:val="000000"/>
                <w:shd w:val="clear" w:color="auto" w:fill="FFFFFF"/>
              </w:rPr>
            </w:pPr>
          </w:p>
        </w:tc>
        <w:tc>
          <w:tcPr>
            <w:tcW w:w="4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widowControl w:val="0"/>
              <w:spacing w:line="276" w:lineRule="auto"/>
              <w:ind w:left="120" w:right="36" w:firstLine="10"/>
              <w:jc w:val="both"/>
              <w:rPr>
                <w:rFonts w:asciiTheme="majorHAnsi" w:eastAsia="Times New Roman" w:hAnsiTheme="majorHAnsi" w:cs="Arial"/>
                <w:color w:val="000000"/>
                <w:shd w:val="clear" w:color="auto" w:fill="FFFFFF"/>
              </w:rPr>
            </w:pPr>
            <w:r w:rsidRPr="009C78A4">
              <w:rPr>
                <w:rFonts w:asciiTheme="majorHAnsi" w:eastAsia="Times New Roman" w:hAnsiTheme="majorHAnsi" w:cs="Arial"/>
                <w:color w:val="000000"/>
                <w:shd w:val="clear" w:color="auto" w:fill="FFFFFF"/>
              </w:rPr>
              <w:t>Minuta contratual elaborada de acordo com as minutas padronizadas do órgão (art. 18, VI)</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1262111440"/>
                      <w:placeholder>
                        <w:docPart w:val="4766888D9EAC4FEB9C7DC29D70844D3E"/>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604"/>
        </w:trPr>
        <w:tc>
          <w:tcPr>
            <w:tcW w:w="980"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pStyle w:val="PargrafodaLista"/>
              <w:widowControl w:val="0"/>
              <w:numPr>
                <w:ilvl w:val="0"/>
                <w:numId w:val="3"/>
              </w:numPr>
              <w:spacing w:line="276" w:lineRule="auto"/>
              <w:ind w:right="36"/>
              <w:jc w:val="center"/>
              <w:rPr>
                <w:rFonts w:asciiTheme="majorHAnsi" w:eastAsia="Times New Roman" w:hAnsiTheme="majorHAnsi" w:cs="Arial"/>
                <w:color w:val="000000"/>
                <w:shd w:val="clear" w:color="auto" w:fill="FFFFFF"/>
              </w:rPr>
            </w:pPr>
          </w:p>
        </w:tc>
        <w:tc>
          <w:tcPr>
            <w:tcW w:w="4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widowControl w:val="0"/>
              <w:spacing w:line="276" w:lineRule="auto"/>
              <w:ind w:left="120" w:right="36" w:firstLine="10"/>
              <w:jc w:val="both"/>
              <w:rPr>
                <w:rFonts w:asciiTheme="majorHAnsi" w:hAnsiTheme="majorHAnsi" w:cs="Arial"/>
                <w:color w:val="000000"/>
              </w:rPr>
            </w:pPr>
            <w:r w:rsidRPr="009C78A4">
              <w:rPr>
                <w:rFonts w:asciiTheme="majorHAnsi" w:eastAsia="Times New Roman" w:hAnsiTheme="majorHAnsi" w:cs="Arial"/>
                <w:color w:val="000000"/>
                <w:shd w:val="clear" w:color="auto" w:fill="FFFFFF"/>
              </w:rPr>
              <w:t xml:space="preserve">Minuta da </w:t>
            </w:r>
            <w:r w:rsidRPr="009C78A4">
              <w:rPr>
                <w:rFonts w:asciiTheme="majorHAnsi" w:hAnsiTheme="majorHAnsi" w:cs="Arial"/>
              </w:rPr>
              <w:t>Ata de Registro de Preços e</w:t>
            </w:r>
            <w:r w:rsidRPr="009C78A4">
              <w:rPr>
                <w:rFonts w:asciiTheme="majorHAnsi" w:eastAsia="Times New Roman" w:hAnsiTheme="majorHAnsi" w:cs="Arial"/>
                <w:shd w:val="clear" w:color="auto" w:fill="FFFFFF"/>
              </w:rPr>
              <w:t>laborada de acordo com as minutas padronizadas do órgão</w:t>
            </w:r>
            <w:r w:rsidRPr="009C78A4">
              <w:rPr>
                <w:rStyle w:val="ncoradanotaderodap"/>
                <w:rFonts w:asciiTheme="majorHAnsi" w:hAnsiTheme="majorHAnsi" w:cs="Arial"/>
              </w:rPr>
              <w:footnoteReference w:id="6"/>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99068430"/>
                      <w:placeholder>
                        <w:docPart w:val="33B95D44243C4631A9516B17D681B79D"/>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1522"/>
        </w:trPr>
        <w:tc>
          <w:tcPr>
            <w:tcW w:w="980"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pStyle w:val="PargrafodaLista"/>
              <w:widowControl w:val="0"/>
              <w:numPr>
                <w:ilvl w:val="0"/>
                <w:numId w:val="3"/>
              </w:numPr>
              <w:spacing w:line="276" w:lineRule="auto"/>
              <w:ind w:right="36"/>
              <w:jc w:val="center"/>
              <w:rPr>
                <w:rFonts w:asciiTheme="majorHAnsi" w:hAnsiTheme="majorHAnsi" w:cs="Arial"/>
                <w:color w:val="000000"/>
              </w:rPr>
            </w:pPr>
          </w:p>
        </w:tc>
        <w:tc>
          <w:tcPr>
            <w:tcW w:w="4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widowControl w:val="0"/>
              <w:spacing w:line="276" w:lineRule="auto"/>
              <w:ind w:left="120" w:right="36" w:firstLine="10"/>
              <w:jc w:val="both"/>
              <w:rPr>
                <w:rFonts w:asciiTheme="majorHAnsi" w:hAnsiTheme="majorHAnsi" w:cs="Arial"/>
                <w:color w:val="000000"/>
              </w:rPr>
            </w:pPr>
            <w:r w:rsidRPr="009C78A4">
              <w:rPr>
                <w:rFonts w:asciiTheme="majorHAnsi" w:hAnsiTheme="majorHAnsi" w:cs="Arial"/>
                <w:color w:val="000000"/>
              </w:rPr>
              <w:t>Comprovação dos requisitos de habilitação jurídica, fiscal, econômico-financeira e técnica do licitante (arts. 62 a 70)</w:t>
            </w:r>
            <w:r w:rsidRPr="009C78A4">
              <w:rPr>
                <w:rStyle w:val="ncoradanotaderodap"/>
                <w:rFonts w:asciiTheme="majorHAnsi" w:hAnsiTheme="majorHAnsi" w:cs="Arial"/>
                <w:color w:val="000000"/>
              </w:rPr>
              <w:footnoteReference w:id="7"/>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921101012"/>
                      <w:placeholder>
                        <w:docPart w:val="78ACCF460A4C47888BBFCC4EA0023207"/>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1522"/>
        </w:trPr>
        <w:tc>
          <w:tcPr>
            <w:tcW w:w="980" w:type="dxa"/>
            <w:tcBorders>
              <w:left w:val="single" w:sz="8" w:space="0" w:color="000000"/>
              <w:bottom w:val="single" w:sz="8" w:space="0" w:color="000000"/>
              <w:right w:val="single" w:sz="8" w:space="0" w:color="000000"/>
            </w:tcBorders>
          </w:tcPr>
          <w:p w:rsidR="009C78A4" w:rsidRPr="009C78A4" w:rsidRDefault="009C78A4" w:rsidP="009C78A4">
            <w:pPr>
              <w:pStyle w:val="PargrafodaLista"/>
              <w:widowControl w:val="0"/>
              <w:numPr>
                <w:ilvl w:val="0"/>
                <w:numId w:val="3"/>
              </w:numPr>
              <w:spacing w:line="276" w:lineRule="auto"/>
              <w:ind w:right="36"/>
              <w:jc w:val="center"/>
              <w:rPr>
                <w:rFonts w:asciiTheme="majorHAnsi" w:hAnsiTheme="majorHAnsi" w:cs="Arial"/>
                <w:color w:val="000000"/>
              </w:rPr>
            </w:pPr>
          </w:p>
        </w:tc>
        <w:tc>
          <w:tcPr>
            <w:tcW w:w="491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widowControl w:val="0"/>
              <w:spacing w:line="276" w:lineRule="auto"/>
              <w:ind w:left="120" w:right="36" w:firstLine="10"/>
              <w:jc w:val="both"/>
              <w:rPr>
                <w:rFonts w:asciiTheme="majorHAnsi" w:eastAsia="Times New Roman" w:hAnsiTheme="majorHAnsi" w:cs="Arial"/>
                <w:color w:val="000000"/>
                <w:shd w:val="clear" w:color="auto" w:fill="FFFFFF"/>
              </w:rPr>
            </w:pPr>
            <w:r w:rsidRPr="009C78A4">
              <w:rPr>
                <w:rFonts w:asciiTheme="majorHAnsi" w:eastAsia="Times New Roman" w:hAnsiTheme="majorHAnsi" w:cs="Arial"/>
                <w:color w:val="000000"/>
                <w:shd w:val="clear" w:color="auto" w:fill="FFFFFF"/>
              </w:rPr>
              <w:t>Justificativa quanto às exigências de qualificação técnica, mediante indicação das parcelas de maior relevância técnica ou valor significativo do objeto, e de qualificação econômico-financeira (art. 18, IX)</w:t>
            </w:r>
          </w:p>
        </w:tc>
        <w:tc>
          <w:tcPr>
            <w:tcW w:w="1530" w:type="dxa"/>
            <w:tcBorders>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879522053"/>
                      <w:placeholder>
                        <w:docPart w:val="F4A79510C00A4154B297979FAA312450"/>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1522"/>
        </w:trPr>
        <w:tc>
          <w:tcPr>
            <w:tcW w:w="980" w:type="dxa"/>
            <w:tcBorders>
              <w:left w:val="single" w:sz="8" w:space="0" w:color="000000"/>
              <w:bottom w:val="single" w:sz="8" w:space="0" w:color="000000"/>
              <w:right w:val="single" w:sz="8" w:space="0" w:color="000000"/>
            </w:tcBorders>
          </w:tcPr>
          <w:p w:rsidR="009C78A4" w:rsidRPr="009C78A4" w:rsidRDefault="009C78A4" w:rsidP="009C78A4">
            <w:pPr>
              <w:pStyle w:val="PargrafodaLista"/>
              <w:widowControl w:val="0"/>
              <w:numPr>
                <w:ilvl w:val="0"/>
                <w:numId w:val="3"/>
              </w:numPr>
              <w:spacing w:line="276" w:lineRule="auto"/>
              <w:ind w:right="36"/>
              <w:jc w:val="center"/>
              <w:rPr>
                <w:rFonts w:asciiTheme="majorHAnsi" w:hAnsiTheme="majorHAnsi" w:cs="Arial"/>
                <w:color w:val="000000"/>
              </w:rPr>
            </w:pPr>
          </w:p>
        </w:tc>
        <w:tc>
          <w:tcPr>
            <w:tcW w:w="491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C78A4" w:rsidRPr="009C78A4" w:rsidRDefault="009C78A4" w:rsidP="009C78A4">
            <w:pPr>
              <w:widowControl w:val="0"/>
              <w:spacing w:line="276" w:lineRule="auto"/>
              <w:ind w:left="120" w:right="36"/>
              <w:jc w:val="both"/>
              <w:rPr>
                <w:rFonts w:asciiTheme="majorHAnsi" w:eastAsia="Times New Roman" w:hAnsiTheme="majorHAnsi" w:cs="Arial"/>
                <w:color w:val="000000"/>
                <w:shd w:val="clear" w:color="auto" w:fill="FFFFFF"/>
              </w:rPr>
            </w:pPr>
            <w:r w:rsidRPr="009C78A4">
              <w:rPr>
                <w:rFonts w:asciiTheme="majorHAnsi" w:eastAsia="Times New Roman" w:hAnsiTheme="majorHAnsi" w:cs="Arial"/>
                <w:color w:val="000000"/>
                <w:shd w:val="clear" w:color="auto" w:fill="FFFFFF"/>
              </w:rPr>
              <w:t>Justificativa das regras pertinentes à participação de empresas em consórcio, se for o caso (art. 18, IX)</w:t>
            </w:r>
          </w:p>
        </w:tc>
        <w:tc>
          <w:tcPr>
            <w:tcW w:w="1530" w:type="dxa"/>
            <w:tcBorders>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134957544"/>
                      <w:placeholder>
                        <w:docPart w:val="194D41A13F05473693AE719B4CAE0B43"/>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rPr>
            </w:pPr>
          </w:p>
        </w:tc>
      </w:tr>
      <w:tr w:rsidR="009C78A4" w:rsidTr="009C78A4">
        <w:trPr>
          <w:trHeight w:val="406"/>
        </w:trPr>
        <w:tc>
          <w:tcPr>
            <w:tcW w:w="980"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pStyle w:val="PargrafodaLista"/>
              <w:widowControl w:val="0"/>
              <w:numPr>
                <w:ilvl w:val="0"/>
                <w:numId w:val="3"/>
              </w:numPr>
              <w:spacing w:line="276" w:lineRule="auto"/>
              <w:ind w:right="36"/>
              <w:jc w:val="center"/>
              <w:rPr>
                <w:rFonts w:asciiTheme="majorHAnsi" w:hAnsiTheme="majorHAnsi" w:cs="Arial"/>
              </w:rPr>
            </w:pPr>
          </w:p>
        </w:tc>
        <w:tc>
          <w:tcPr>
            <w:tcW w:w="49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8A4" w:rsidRPr="009C78A4" w:rsidRDefault="009C78A4" w:rsidP="009C78A4">
            <w:pPr>
              <w:widowControl w:val="0"/>
              <w:spacing w:line="276" w:lineRule="auto"/>
              <w:ind w:left="120" w:right="36" w:firstLine="10"/>
              <w:jc w:val="both"/>
              <w:rPr>
                <w:rFonts w:asciiTheme="majorHAnsi" w:hAnsiTheme="majorHAnsi" w:cs="Arial"/>
                <w:color w:val="FF0000"/>
              </w:rPr>
            </w:pPr>
            <w:r w:rsidRPr="009C78A4">
              <w:rPr>
                <w:rFonts w:asciiTheme="majorHAnsi" w:hAnsiTheme="majorHAnsi" w:cs="Arial"/>
              </w:rPr>
              <w:t xml:space="preserve">Ata de Registro de Preços </w:t>
            </w:r>
            <w:r w:rsidRPr="009C78A4">
              <w:rPr>
                <w:rFonts w:asciiTheme="majorHAnsi" w:eastAsia="Times New Roman" w:hAnsiTheme="majorHAnsi" w:cs="Arial"/>
                <w:shd w:val="clear" w:color="auto" w:fill="FFFFFF"/>
              </w:rPr>
              <w:t>elaborada de acordo com as minutas padronizadas do órgão</w:t>
            </w:r>
            <w:r w:rsidRPr="009C78A4">
              <w:rPr>
                <w:rStyle w:val="ncoradanotaderodap"/>
                <w:rFonts w:asciiTheme="majorHAnsi" w:eastAsia="Times New Roman" w:hAnsiTheme="majorHAnsi" w:cs="Arial"/>
                <w:shd w:val="clear" w:color="auto" w:fill="FFFFFF"/>
              </w:rPr>
              <w:footnoteReference w:id="8"/>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1099254296"/>
                      <w:placeholder>
                        <w:docPart w:val="D2B5E5A0C6CC42DDAA17A79BDE32BEDE"/>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color w:val="FF0000"/>
              </w:rPr>
            </w:pPr>
          </w:p>
        </w:tc>
      </w:tr>
      <w:tr w:rsidR="009C78A4" w:rsidTr="009C78A4">
        <w:trPr>
          <w:trHeight w:val="406"/>
        </w:trPr>
        <w:tc>
          <w:tcPr>
            <w:tcW w:w="980"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pStyle w:val="PargrafodaLista"/>
              <w:widowControl w:val="0"/>
              <w:numPr>
                <w:ilvl w:val="0"/>
                <w:numId w:val="3"/>
              </w:numPr>
              <w:spacing w:line="276" w:lineRule="auto"/>
              <w:ind w:right="36"/>
              <w:jc w:val="center"/>
              <w:rPr>
                <w:rFonts w:asciiTheme="majorHAnsi" w:hAnsiTheme="majorHAnsi" w:cs="Arial"/>
              </w:rPr>
            </w:pPr>
          </w:p>
        </w:tc>
        <w:tc>
          <w:tcPr>
            <w:tcW w:w="49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8A4" w:rsidRPr="009C78A4" w:rsidRDefault="009C78A4" w:rsidP="009C78A4">
            <w:pPr>
              <w:widowControl w:val="0"/>
              <w:spacing w:line="276" w:lineRule="auto"/>
              <w:ind w:left="120" w:right="36" w:firstLine="10"/>
              <w:jc w:val="both"/>
              <w:rPr>
                <w:rFonts w:asciiTheme="majorHAnsi" w:hAnsiTheme="majorHAnsi" w:cs="Arial"/>
              </w:rPr>
            </w:pPr>
            <w:r w:rsidRPr="009C78A4">
              <w:rPr>
                <w:rFonts w:asciiTheme="majorHAnsi" w:hAnsiTheme="majorHAnsi" w:cs="Arial"/>
              </w:rPr>
              <w:t xml:space="preserve">Comprovante de publicação da Intenção de Registro de Preços nos meios pertinentes, por no mínimo 8 dias úteis. </w:t>
            </w:r>
            <w:r w:rsidRPr="009C78A4">
              <w:rPr>
                <w:rStyle w:val="ncoradanotaderodap"/>
                <w:rFonts w:asciiTheme="majorHAnsi" w:hAnsiTheme="majorHAnsi" w:cs="Arial"/>
              </w:rPr>
              <w:footnoteReference w:id="9"/>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1701427022"/>
                      <w:placeholder>
                        <w:docPart w:val="34A3300849EE4FA688797ACECF1BC968"/>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color w:val="FF0000"/>
              </w:rPr>
            </w:pPr>
          </w:p>
        </w:tc>
      </w:tr>
      <w:tr w:rsidR="009C78A4" w:rsidTr="009C78A4">
        <w:trPr>
          <w:trHeight w:val="406"/>
        </w:trPr>
        <w:tc>
          <w:tcPr>
            <w:tcW w:w="980"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pStyle w:val="PargrafodaLista"/>
              <w:widowControl w:val="0"/>
              <w:numPr>
                <w:ilvl w:val="0"/>
                <w:numId w:val="3"/>
              </w:numPr>
              <w:spacing w:line="276" w:lineRule="auto"/>
              <w:ind w:right="36"/>
              <w:jc w:val="center"/>
              <w:rPr>
                <w:rFonts w:asciiTheme="majorHAnsi" w:hAnsiTheme="majorHAnsi" w:cs="Arial"/>
              </w:rPr>
            </w:pPr>
          </w:p>
        </w:tc>
        <w:tc>
          <w:tcPr>
            <w:tcW w:w="49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8A4" w:rsidRPr="009C78A4" w:rsidRDefault="009C78A4" w:rsidP="009C78A4">
            <w:pPr>
              <w:widowControl w:val="0"/>
              <w:spacing w:line="276" w:lineRule="auto"/>
              <w:ind w:left="120" w:right="36" w:firstLine="10"/>
              <w:jc w:val="both"/>
              <w:rPr>
                <w:rFonts w:asciiTheme="majorHAnsi" w:hAnsiTheme="majorHAnsi" w:cs="Arial"/>
                <w:color w:val="FF0000"/>
              </w:rPr>
            </w:pPr>
            <w:r w:rsidRPr="009C78A4">
              <w:rPr>
                <w:rFonts w:asciiTheme="majorHAnsi" w:hAnsiTheme="majorHAnsi" w:cs="Arial"/>
              </w:rPr>
              <w:t xml:space="preserve">Contrato </w:t>
            </w:r>
            <w:r w:rsidRPr="009C78A4">
              <w:rPr>
                <w:rFonts w:asciiTheme="majorHAnsi" w:eastAsia="Times New Roman" w:hAnsiTheme="majorHAnsi" w:cs="Arial"/>
                <w:shd w:val="clear" w:color="auto" w:fill="FFFFFF"/>
              </w:rPr>
              <w:t>elaborado de acordo com as minutas padronizadas do órgão</w:t>
            </w:r>
            <w:r w:rsidRPr="009C78A4">
              <w:rPr>
                <w:rFonts w:asciiTheme="majorHAnsi" w:hAnsiTheme="majorHAnsi" w:cs="Arial"/>
              </w:rPr>
              <w:t xml:space="preserve"> (art. 95)</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1557504390"/>
                      <w:placeholder>
                        <w:docPart w:val="6D951EE810FF4A5EB6A2EE0DC7ACAFA3"/>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color w:val="FF0000"/>
              </w:rPr>
            </w:pPr>
          </w:p>
        </w:tc>
      </w:tr>
      <w:tr w:rsidR="009C78A4" w:rsidTr="009C78A4">
        <w:trPr>
          <w:trHeight w:val="406"/>
        </w:trPr>
        <w:tc>
          <w:tcPr>
            <w:tcW w:w="980"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pStyle w:val="PargrafodaLista"/>
              <w:widowControl w:val="0"/>
              <w:numPr>
                <w:ilvl w:val="0"/>
                <w:numId w:val="3"/>
              </w:numPr>
              <w:spacing w:line="276" w:lineRule="auto"/>
              <w:ind w:right="36"/>
              <w:jc w:val="center"/>
              <w:rPr>
                <w:rFonts w:asciiTheme="majorHAnsi" w:hAnsiTheme="majorHAnsi" w:cs="Arial"/>
              </w:rPr>
            </w:pPr>
          </w:p>
        </w:tc>
        <w:tc>
          <w:tcPr>
            <w:tcW w:w="49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8A4" w:rsidRPr="009C78A4" w:rsidRDefault="009C78A4" w:rsidP="009C78A4">
            <w:pPr>
              <w:widowControl w:val="0"/>
              <w:spacing w:line="276" w:lineRule="auto"/>
              <w:ind w:left="120" w:right="36" w:firstLine="10"/>
              <w:jc w:val="both"/>
              <w:rPr>
                <w:rFonts w:asciiTheme="majorHAnsi" w:hAnsiTheme="majorHAnsi" w:cs="Arial"/>
              </w:rPr>
            </w:pPr>
            <w:r w:rsidRPr="009C78A4">
              <w:rPr>
                <w:rFonts w:asciiTheme="majorHAnsi" w:hAnsiTheme="majorHAnsi" w:cs="Arial"/>
              </w:rPr>
              <w:t xml:space="preserve">Comprovante de publicação extrato do Contrato nos meios pertinentes </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1499544440"/>
                      <w:placeholder>
                        <w:docPart w:val="D77D7BC588EE459DB355DC0944516584"/>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color w:val="FF0000"/>
              </w:rPr>
            </w:pPr>
          </w:p>
        </w:tc>
      </w:tr>
      <w:tr w:rsidR="009C78A4" w:rsidTr="009C78A4">
        <w:trPr>
          <w:trHeight w:val="406"/>
        </w:trPr>
        <w:tc>
          <w:tcPr>
            <w:tcW w:w="980"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pStyle w:val="PargrafodaLista"/>
              <w:widowControl w:val="0"/>
              <w:numPr>
                <w:ilvl w:val="0"/>
                <w:numId w:val="3"/>
              </w:numPr>
              <w:spacing w:line="276" w:lineRule="auto"/>
              <w:ind w:right="36"/>
              <w:jc w:val="center"/>
              <w:rPr>
                <w:rFonts w:asciiTheme="majorHAnsi" w:hAnsiTheme="majorHAnsi" w:cs="Arial"/>
              </w:rPr>
            </w:pPr>
          </w:p>
        </w:tc>
        <w:tc>
          <w:tcPr>
            <w:tcW w:w="49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8A4" w:rsidRPr="009C78A4" w:rsidRDefault="009C78A4" w:rsidP="009C78A4">
            <w:pPr>
              <w:widowControl w:val="0"/>
              <w:spacing w:line="276" w:lineRule="auto"/>
              <w:ind w:left="120" w:right="36" w:firstLine="10"/>
              <w:jc w:val="both"/>
              <w:rPr>
                <w:rFonts w:asciiTheme="majorHAnsi" w:hAnsiTheme="majorHAnsi" w:cs="Arial"/>
              </w:rPr>
            </w:pPr>
            <w:r w:rsidRPr="009C78A4">
              <w:rPr>
                <w:rFonts w:asciiTheme="majorHAnsi" w:hAnsiTheme="majorHAnsi" w:cs="Arial"/>
              </w:rPr>
              <w:t>Comprovante de publicação do ato de nomeação do(s) fiscal(is) do Contrato (art. 117)</w:t>
            </w:r>
            <w:r w:rsidRPr="009C78A4">
              <w:rPr>
                <w:rStyle w:val="ncoradanotaderodap"/>
                <w:rFonts w:asciiTheme="majorHAnsi" w:hAnsiTheme="majorHAnsi" w:cs="Arial"/>
              </w:rPr>
              <w:footnoteReference w:id="10"/>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Style w:val="TabeladeGradeClara"/>
              <w:tblW w:w="10055" w:type="dxa"/>
              <w:tblLayout w:type="fixed"/>
              <w:tblLook w:val="04A0" w:firstRow="1" w:lastRow="0" w:firstColumn="1" w:lastColumn="0" w:noHBand="0" w:noVBand="1"/>
            </w:tblPr>
            <w:tblGrid>
              <w:gridCol w:w="10055"/>
            </w:tblGrid>
            <w:tr w:rsidR="009C78A4" w:rsidRPr="009C78A4" w:rsidTr="00094AE3">
              <w:trPr>
                <w:trHeight w:val="525"/>
              </w:trPr>
              <w:tc>
                <w:tcPr>
                  <w:tcW w:w="2961" w:type="dxa"/>
                </w:tcPr>
                <w:p w:rsidR="009C78A4" w:rsidRPr="009C78A4" w:rsidRDefault="001A2531" w:rsidP="009C78A4">
                  <w:pPr>
                    <w:spacing w:before="240" w:after="240"/>
                    <w:rPr>
                      <w:rFonts w:asciiTheme="majorHAnsi" w:hAnsiTheme="majorHAnsi"/>
                    </w:rPr>
                  </w:pPr>
                  <w:sdt>
                    <w:sdtPr>
                      <w:rPr>
                        <w:rFonts w:asciiTheme="majorHAnsi" w:hAnsiTheme="majorHAnsi" w:cs="Arial"/>
                      </w:rPr>
                      <w:id w:val="493151567"/>
                      <w:placeholder>
                        <w:docPart w:val="100DD9F0C72642A1A5C9A3A7E7D3A910"/>
                      </w:placeholder>
                      <w:showingPlcHdr/>
                      <w:dropDownList>
                        <w:listItem w:value="Sim"/>
                        <w:listItem w:displayText="Não" w:value="Não"/>
                        <w:listItem w:displayText="Não se aplica" w:value="Não se aplica"/>
                      </w:dropDownList>
                    </w:sdtPr>
                    <w:sdtEndPr/>
                    <w:sdtContent>
                      <w:r w:rsidR="009C78A4" w:rsidRPr="009C78A4">
                        <w:rPr>
                          <w:rFonts w:asciiTheme="majorHAnsi" w:hAnsiTheme="majorHAnsi" w:cstheme="minorHAnsi"/>
                        </w:rPr>
                        <w:t>Resposta</w:t>
                      </w:r>
                    </w:sdtContent>
                  </w:sdt>
                </w:p>
              </w:tc>
            </w:tr>
          </w:tbl>
          <w:p w:rsidR="009C78A4" w:rsidRPr="009C78A4" w:rsidRDefault="009C78A4" w:rsidP="009C78A4">
            <w:pPr>
              <w:rPr>
                <w:rFonts w:asciiTheme="majorHAnsi" w:hAnsiTheme="majorHAnsi"/>
              </w:rPr>
            </w:pPr>
          </w:p>
        </w:tc>
        <w:tc>
          <w:tcPr>
            <w:tcW w:w="2196" w:type="dxa"/>
            <w:tcBorders>
              <w:top w:val="single" w:sz="8" w:space="0" w:color="000000"/>
              <w:left w:val="single" w:sz="8" w:space="0" w:color="000000"/>
              <w:bottom w:val="single" w:sz="8" w:space="0" w:color="000000"/>
              <w:right w:val="single" w:sz="8" w:space="0" w:color="000000"/>
            </w:tcBorders>
          </w:tcPr>
          <w:p w:rsidR="009C78A4" w:rsidRPr="009C78A4" w:rsidRDefault="009C78A4" w:rsidP="009C78A4">
            <w:pPr>
              <w:widowControl w:val="0"/>
              <w:spacing w:line="276" w:lineRule="auto"/>
              <w:jc w:val="center"/>
              <w:rPr>
                <w:rFonts w:asciiTheme="majorHAnsi" w:eastAsia="Times New Roman" w:hAnsiTheme="majorHAnsi" w:cs="Arial"/>
                <w:color w:val="FF0000"/>
              </w:rPr>
            </w:pPr>
          </w:p>
        </w:tc>
      </w:tr>
    </w:tbl>
    <w:p w:rsidR="00E44C5F" w:rsidRDefault="00E44C5F">
      <w:pPr>
        <w:spacing w:line="360" w:lineRule="auto"/>
        <w:rPr>
          <w:rFonts w:ascii="Arial" w:hAnsi="Arial" w:cs="Arial"/>
        </w:rPr>
      </w:pPr>
    </w:p>
    <w:p w:rsidR="00E44C5F" w:rsidRDefault="00E44C5F">
      <w:pPr>
        <w:spacing w:line="360" w:lineRule="auto"/>
        <w:rPr>
          <w:rFonts w:ascii="Arial" w:hAnsi="Arial" w:cs="Arial"/>
        </w:rPr>
      </w:pPr>
    </w:p>
    <w:p w:rsidR="00E44C5F" w:rsidRDefault="00E44C5F">
      <w:pPr>
        <w:spacing w:line="360" w:lineRule="auto"/>
        <w:rPr>
          <w:rFonts w:ascii="Arial" w:hAnsi="Arial" w:cs="Arial"/>
        </w:rPr>
      </w:pPr>
    </w:p>
    <w:sectPr w:rsidR="00E44C5F">
      <w:headerReference w:type="default" r:id="rId11"/>
      <w:footerReference w:type="default" r:id="rId12"/>
      <w:pgSz w:w="11906" w:h="16838"/>
      <w:pgMar w:top="1418" w:right="1134" w:bottom="1418" w:left="1134"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531" w:rsidRDefault="001A2531">
      <w:pPr>
        <w:rPr>
          <w:rFonts w:hint="eastAsia"/>
        </w:rPr>
      </w:pPr>
      <w:r>
        <w:separator/>
      </w:r>
    </w:p>
  </w:endnote>
  <w:endnote w:type="continuationSeparator" w:id="0">
    <w:p w:rsidR="001A2531" w:rsidRDefault="001A253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Ecofont_Spranq_eco_Sans">
    <w:altName w:val="Calibri"/>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panose1 w:val="02020603050405020304"/>
    <w:charset w:val="0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Source Han Sans CN Regular">
    <w:charset w:val="00"/>
    <w:family w:val="auto"/>
    <w:pitch w:val="variable"/>
  </w:font>
  <w:font w:name="Lohit Devanaga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2618986"/>
      <w:docPartObj>
        <w:docPartGallery w:val="Page Numbers (Bottom of Page)"/>
        <w:docPartUnique/>
      </w:docPartObj>
    </w:sdtPr>
    <w:sdtEndPr/>
    <w:sdtContent>
      <w:bookmarkStart w:id="9" w:name="_Hlk135299703" w:displacedByCustomXml="prev"/>
      <w:bookmarkEnd w:id="9" w:displacedByCustomXml="prev"/>
      <w:bookmarkStart w:id="10" w:name="_Hlk169115345" w:displacedByCustomXml="prev"/>
      <w:bookmarkEnd w:id="10" w:displacedByCustomXml="prev"/>
      <w:bookmarkStart w:id="11" w:name="_Hlk169115346" w:displacedByCustomXml="prev"/>
      <w:bookmarkEnd w:id="11" w:displacedByCustomXml="prev"/>
      <w:p w:rsidR="00FD2373" w:rsidRDefault="00FD2373" w:rsidP="00FD2373">
        <w:pPr>
          <w:pStyle w:val="Rodap"/>
          <w:spacing w:before="240"/>
          <w:jc w:val="center"/>
          <w:rPr>
            <w:rFonts w:hint="eastAsia"/>
          </w:rPr>
        </w:pPr>
        <w:r>
          <w:rPr>
            <w:rFonts w:ascii="Calibri" w:hAnsi="Calibri"/>
            <w:sz w:val="20"/>
            <w:szCs w:val="20"/>
          </w:rPr>
          <w:t>Rua Vânio Ghellere, 64, Centro, São Miguel do Iguaçu, Paraná, CEP 85877-000</w:t>
        </w:r>
      </w:p>
      <w:p w:rsidR="00FD2373" w:rsidRDefault="00FD2373" w:rsidP="00FD2373">
        <w:pPr>
          <w:pStyle w:val="Rodap"/>
          <w:tabs>
            <w:tab w:val="left" w:pos="6946"/>
          </w:tabs>
          <w:jc w:val="center"/>
          <w:rPr>
            <w:rFonts w:hint="eastAsia"/>
          </w:rPr>
        </w:pPr>
        <w:r>
          <w:rPr>
            <w:rFonts w:ascii="Calibri" w:hAnsi="Calibri"/>
            <w:sz w:val="20"/>
            <w:szCs w:val="20"/>
          </w:rPr>
          <w:t>Site: www.saomiguel.pr.gov.br, E-mail: procuradoria@saomiguel.pr.gov.br</w:t>
        </w:r>
      </w:p>
      <w:p w:rsidR="00FD2373" w:rsidRDefault="00FD2373" w:rsidP="00FD2373">
        <w:pPr>
          <w:pStyle w:val="Rodap"/>
          <w:tabs>
            <w:tab w:val="left" w:pos="6946"/>
          </w:tabs>
          <w:jc w:val="center"/>
          <w:rPr>
            <w:rFonts w:hint="eastAsia"/>
          </w:rPr>
        </w:pPr>
        <w:r>
          <w:rPr>
            <w:rFonts w:ascii="Calibri" w:hAnsi="Calibri"/>
            <w:sz w:val="20"/>
            <w:szCs w:val="20"/>
          </w:rPr>
          <w:t>Fone: (45) 3565-8100, Fax: (45) 3565-8110</w:t>
        </w:r>
      </w:p>
      <w:p w:rsidR="00E44C5F" w:rsidRDefault="00FD2373" w:rsidP="00FD2373">
        <w:pPr>
          <w:pStyle w:val="Rodap"/>
          <w:tabs>
            <w:tab w:val="left" w:pos="6946"/>
          </w:tabs>
          <w:jc w:val="right"/>
          <w:rPr>
            <w:rFonts w:ascii="Arial" w:hAnsi="Arial" w:cs="Arial"/>
            <w:sz w:val="22"/>
            <w:szCs w:val="22"/>
          </w:rPr>
        </w:pPr>
        <w:r>
          <w:t xml:space="preserve">Página </w:t>
        </w:r>
        <w:r>
          <w:rPr>
            <w:b/>
          </w:rPr>
          <w:fldChar w:fldCharType="begin"/>
        </w:r>
        <w:r>
          <w:rPr>
            <w:b/>
          </w:rPr>
          <w:instrText xml:space="preserve"> PAGE </w:instrText>
        </w:r>
        <w:r>
          <w:rPr>
            <w:b/>
          </w:rPr>
          <w:fldChar w:fldCharType="separate"/>
        </w:r>
        <w:r w:rsidR="00ED317B">
          <w:rPr>
            <w:rFonts w:hint="eastAsia"/>
            <w:b/>
            <w:noProof/>
          </w:rPr>
          <w:t>2</w:t>
        </w:r>
        <w:r>
          <w:rPr>
            <w:b/>
          </w:rPr>
          <w:fldChar w:fldCharType="end"/>
        </w:r>
        <w:r>
          <w:t xml:space="preserve"> de </w:t>
        </w:r>
        <w:r>
          <w:rPr>
            <w:b/>
          </w:rPr>
          <w:fldChar w:fldCharType="begin"/>
        </w:r>
        <w:r>
          <w:rPr>
            <w:b/>
          </w:rPr>
          <w:instrText xml:space="preserve"> NUMPAGES </w:instrText>
        </w:r>
        <w:r>
          <w:rPr>
            <w:b/>
          </w:rPr>
          <w:fldChar w:fldCharType="separate"/>
        </w:r>
        <w:r w:rsidR="00ED317B">
          <w:rPr>
            <w:rFonts w:hint="eastAsia"/>
            <w:b/>
            <w:noProof/>
          </w:rPr>
          <w:t>10</w:t>
        </w:r>
        <w:r>
          <w:rPr>
            <w: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531" w:rsidRDefault="001A2531">
      <w:pPr>
        <w:rPr>
          <w:rFonts w:hint="eastAsia"/>
          <w:sz w:val="12"/>
        </w:rPr>
      </w:pPr>
      <w:r>
        <w:separator/>
      </w:r>
    </w:p>
  </w:footnote>
  <w:footnote w:type="continuationSeparator" w:id="0">
    <w:p w:rsidR="001A2531" w:rsidRDefault="001A2531">
      <w:pPr>
        <w:rPr>
          <w:rFonts w:hint="eastAsia"/>
          <w:sz w:val="12"/>
        </w:rPr>
      </w:pPr>
      <w:r>
        <w:continuationSeparator/>
      </w:r>
    </w:p>
  </w:footnote>
  <w:footnote w:id="1">
    <w:p w:rsidR="009C78A4" w:rsidRDefault="009C78A4" w:rsidP="009C78A4">
      <w:pPr>
        <w:pStyle w:val="Textodenotaderodap"/>
        <w:widowControl w:val="0"/>
        <w:jc w:val="both"/>
        <w:rPr>
          <w:rFonts w:ascii="Arial" w:hAnsi="Arial" w:cs="Arial"/>
        </w:rPr>
      </w:pPr>
      <w:r>
        <w:rPr>
          <w:rStyle w:val="Caracteresdenotaderodap"/>
        </w:rPr>
        <w:footnoteRef/>
      </w:r>
      <w:r>
        <w:rPr>
          <w:rFonts w:ascii="Arial" w:hAnsi="Arial" w:cs="Arial"/>
        </w:rPr>
        <w:t xml:space="preserve"> Segundo o art. 7º, os agentes designados devem preencher os seguintes requisitos: (i) preferencialmente, servidor efetivo ou empregado público dos quadros permanentes da Administração Pública; (ii) com atribuições relacionadas a licitações e contratos ou possuam formação compatível ou qualificação atestada por certificação profissional emitida por escola de governo criada e mantida pelo poder público; e (iii) não podem ser cônjuge ou companheiro de licitantes ou contratados habituais da Administração e nem ter com eles vínculo de parentesco, colateral ou por afinidade, até o terceiro grau, ou de natureza técnica, comercial, econômica, financeira, trabalhista e civil.</w:t>
      </w:r>
    </w:p>
  </w:footnote>
  <w:footnote w:id="2">
    <w:p w:rsidR="009C78A4" w:rsidRDefault="009C78A4" w:rsidP="009C78A4">
      <w:pPr>
        <w:pStyle w:val="Textodenotaderodap"/>
        <w:widowControl w:val="0"/>
        <w:rPr>
          <w:rFonts w:ascii="Arial" w:hAnsi="Arial" w:cs="Arial"/>
        </w:rPr>
      </w:pPr>
      <w:r>
        <w:rPr>
          <w:rStyle w:val="Caracteresdenotaderodap"/>
        </w:rPr>
        <w:footnoteRef/>
      </w:r>
      <w:r>
        <w:rPr>
          <w:rFonts w:ascii="Arial" w:hAnsi="Arial" w:cs="Arial"/>
        </w:rPr>
        <w:t xml:space="preserve"> Para a adoção da modalidade de licitação pregão, o objeto deve ser comum.</w:t>
      </w:r>
    </w:p>
  </w:footnote>
  <w:footnote w:id="3">
    <w:p w:rsidR="009C78A4" w:rsidRDefault="009C78A4" w:rsidP="009C78A4">
      <w:pPr>
        <w:pStyle w:val="Textodenotaderodap"/>
        <w:widowControl w:val="0"/>
        <w:jc w:val="both"/>
        <w:rPr>
          <w:rFonts w:ascii="Arial" w:hAnsi="Arial" w:cs="Arial"/>
        </w:rPr>
      </w:pPr>
      <w:r>
        <w:rPr>
          <w:rStyle w:val="Caracteresdenotaderodap"/>
        </w:rPr>
        <w:footnoteRef/>
      </w:r>
      <w:r>
        <w:rPr>
          <w:rFonts w:ascii="Arial" w:hAnsi="Arial" w:cs="Arial"/>
        </w:rPr>
        <w:t xml:space="preserve"> Conjunto de procedimentos para realização, mediante contratação direta ou licitação nas modalidades pregão ou concorrência, de registro formal de preços relativos a prestação de serviços, a obras e a aquisição e locação de bens para contratações futuras. </w:t>
      </w:r>
    </w:p>
  </w:footnote>
  <w:footnote w:id="4">
    <w:p w:rsidR="009C78A4" w:rsidRDefault="009C78A4" w:rsidP="009C78A4">
      <w:pPr>
        <w:pStyle w:val="Textodenotaderodap"/>
        <w:widowControl w:val="0"/>
        <w:rPr>
          <w:rFonts w:hint="eastAsia"/>
        </w:rPr>
      </w:pPr>
      <w:r>
        <w:rPr>
          <w:rStyle w:val="Caracteresdenotaderodap"/>
        </w:rPr>
        <w:footnoteRef/>
      </w:r>
      <w:r>
        <w:t xml:space="preserve"> </w:t>
      </w:r>
      <w:r>
        <w:rPr>
          <w:rFonts w:ascii="Arial" w:eastAsia="Times New Roman" w:hAnsi="Arial" w:cs="Arial"/>
        </w:rPr>
        <w:t>O processo deve ser instruído com a documentação comprobatória da razoabilidade do preço, a ser aferida por meio de pesquisa de marcado (“cesta de preços”, art. 23).</w:t>
      </w:r>
    </w:p>
  </w:footnote>
  <w:footnote w:id="5">
    <w:p w:rsidR="009C78A4" w:rsidRDefault="009C78A4" w:rsidP="009C78A4">
      <w:pPr>
        <w:pStyle w:val="Textodenotaderodap"/>
        <w:widowControl w:val="0"/>
        <w:rPr>
          <w:rFonts w:ascii="Arial" w:hAnsi="Arial" w:cs="Arial"/>
        </w:rPr>
      </w:pPr>
      <w:r>
        <w:rPr>
          <w:rStyle w:val="Caracteresdenotaderodap"/>
        </w:rPr>
        <w:footnoteRef/>
      </w:r>
      <w:r>
        <w:rPr>
          <w:rFonts w:ascii="Arial" w:hAnsi="Arial" w:cs="Arial"/>
        </w:rPr>
        <w:t xml:space="preserve"> E</w:t>
      </w:r>
      <w:r>
        <w:rPr>
          <w:rFonts w:ascii="Arial" w:hAnsi="Arial" w:cs="Arial"/>
          <w:color w:val="000000"/>
        </w:rPr>
        <w:t>stabelece normas gerais relativas ao tratamento diferenciado e favorecido a ser dispensado às microempresas e empresas de pequeno porte no âmbito dos Poderes da União, dos Estados, do Distrito Federal e dos Municípios.</w:t>
      </w:r>
    </w:p>
  </w:footnote>
  <w:footnote w:id="6">
    <w:p w:rsidR="009C78A4" w:rsidRDefault="009C78A4" w:rsidP="009C78A4">
      <w:pPr>
        <w:pStyle w:val="Textodenotaderodap"/>
        <w:widowControl w:val="0"/>
        <w:jc w:val="both"/>
        <w:rPr>
          <w:rFonts w:hint="eastAsia"/>
        </w:rPr>
      </w:pPr>
      <w:r>
        <w:rPr>
          <w:rStyle w:val="Caracteresdenotaderodap"/>
        </w:rPr>
        <w:footnoteRef/>
      </w:r>
      <w:r>
        <w:t xml:space="preserve"> </w:t>
      </w:r>
      <w:r>
        <w:rPr>
          <w:rFonts w:ascii="Arial" w:hAnsi="Arial" w:cs="Arial"/>
        </w:rPr>
        <w:t>Documento vinculativo e obrigacional, com característica de compromisso para futura contratação, no qual são registrados o objeto, os preços, os fornecedores, os órgãos participantes e as condições a serem praticadas, conforme as disposições contidas no edital da licitação, no aviso ou instrumento de contratação direta e nas propostas apresentadas.</w:t>
      </w:r>
    </w:p>
  </w:footnote>
  <w:footnote w:id="7">
    <w:p w:rsidR="009C78A4" w:rsidRDefault="009C78A4" w:rsidP="009C78A4">
      <w:pPr>
        <w:pStyle w:val="Textodenotaderodap"/>
        <w:widowControl w:val="0"/>
        <w:rPr>
          <w:rFonts w:hint="eastAsia"/>
        </w:rPr>
      </w:pPr>
      <w:r>
        <w:rPr>
          <w:rStyle w:val="Caracteresdenotaderodap"/>
        </w:rPr>
        <w:footnoteRef/>
      </w:r>
      <w:r>
        <w:t xml:space="preserve"> </w:t>
      </w:r>
      <w:r>
        <w:rPr>
          <w:rFonts w:ascii="Arial" w:hAnsi="Arial" w:cs="Arial"/>
        </w:rPr>
        <w:t>A documentação a ser exigida para fins de habilitação vai depender do objeto contratado.</w:t>
      </w:r>
    </w:p>
  </w:footnote>
  <w:footnote w:id="8">
    <w:p w:rsidR="009C78A4" w:rsidRDefault="009C78A4" w:rsidP="009C78A4">
      <w:pPr>
        <w:pStyle w:val="Textodenotaderodap"/>
        <w:widowControl w:val="0"/>
        <w:jc w:val="both"/>
        <w:rPr>
          <w:rFonts w:ascii="Arial" w:hAnsi="Arial" w:cs="Arial"/>
        </w:rPr>
      </w:pPr>
      <w:r>
        <w:rPr>
          <w:rStyle w:val="Caracteresdenotaderodap"/>
        </w:rPr>
        <w:footnoteRef/>
      </w:r>
      <w:r>
        <w:rPr>
          <w:rFonts w:ascii="Arial" w:hAnsi="Arial" w:cs="Arial"/>
        </w:rPr>
        <w:t xml:space="preserve"> Deve ser incluído na Ata o licitante que aceitar cotar os bens ou serviços em preços iguais aos do licitante vencedor na sequência de classificação da licitação e o licitante que mantiver sua proposta original.</w:t>
      </w:r>
    </w:p>
  </w:footnote>
  <w:footnote w:id="9">
    <w:p w:rsidR="009C78A4" w:rsidRDefault="009C78A4" w:rsidP="009C78A4">
      <w:pPr>
        <w:pStyle w:val="Textodenotaderodap"/>
        <w:widowControl w:val="0"/>
        <w:jc w:val="both"/>
        <w:rPr>
          <w:rFonts w:hint="eastAsia"/>
        </w:rPr>
      </w:pPr>
      <w:r>
        <w:rPr>
          <w:rStyle w:val="Caracteresdenotaderodap"/>
        </w:rPr>
        <w:footnoteRef/>
      </w:r>
      <w:r>
        <w:t xml:space="preserve"> </w:t>
      </w:r>
      <w:r>
        <w:rPr>
          <w:rFonts w:ascii="Arial" w:hAnsi="Arial" w:cs="Arial"/>
        </w:rPr>
        <w:t>Art. 86. O órgão ou entidade gerenciadora deverá, na fase preparatória do processo licitatório, para fins de registro de preços, realizar procedimento público de intenção de registro de preços para, nos termos de regulamento, possibilitar, pelo prazo mínimo de 8 (oito) dias úteis, a participação de outros órgãos ou entidades na respectiva ata e determinar a estimativa total de quantidades da contratação.</w:t>
      </w:r>
    </w:p>
  </w:footnote>
  <w:footnote w:id="10">
    <w:p w:rsidR="009C78A4" w:rsidRDefault="009C78A4" w:rsidP="009C78A4">
      <w:pPr>
        <w:pStyle w:val="Textodenotaderodap"/>
        <w:widowControl w:val="0"/>
        <w:rPr>
          <w:rFonts w:ascii="Arial" w:hAnsi="Arial" w:cs="Arial"/>
        </w:rPr>
      </w:pPr>
      <w:r>
        <w:rPr>
          <w:rStyle w:val="Caracteresdenotaderodap"/>
        </w:rPr>
        <w:footnoteRef/>
      </w:r>
      <w:r>
        <w:rPr>
          <w:rFonts w:ascii="Arial" w:hAnsi="Arial" w:cs="Arial"/>
        </w:rPr>
        <w:t xml:space="preserve"> Devem ser observados os requisitos previstos no art. 7º.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373" w:rsidRDefault="00FD2373" w:rsidP="00FD2373">
    <w:pPr>
      <w:pStyle w:val="Cabealho1"/>
      <w:tabs>
        <w:tab w:val="clear" w:pos="4819"/>
        <w:tab w:val="clear" w:pos="9638"/>
      </w:tabs>
      <w:ind w:right="-1"/>
      <w:jc w:val="center"/>
    </w:pPr>
    <w:r>
      <w:rPr>
        <w:noProof/>
      </w:rPr>
      <w:drawing>
        <wp:anchor distT="0" distB="0" distL="0" distR="114300" simplePos="0" relativeHeight="251659264" behindDoc="1" locked="0" layoutInCell="0" allowOverlap="1" wp14:anchorId="07D4725D" wp14:editId="7C34064A">
          <wp:simplePos x="0" y="0"/>
          <wp:positionH relativeFrom="margin">
            <wp:align>left</wp:align>
          </wp:positionH>
          <wp:positionV relativeFrom="paragraph">
            <wp:posOffset>-203835</wp:posOffset>
          </wp:positionV>
          <wp:extent cx="847090" cy="65087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47090" cy="650875"/>
                  </a:xfrm>
                  <a:prstGeom prst="rect">
                    <a:avLst/>
                  </a:prstGeom>
                  <a:solidFill>
                    <a:srgbClr val="FFFFFF">
                      <a:alpha val="0"/>
                    </a:srgbClr>
                  </a:solidFill>
                  <a:ln w="9525">
                    <a:noFill/>
                    <a:miter lim="800000"/>
                    <a:headEnd/>
                    <a:tailEnd/>
                  </a:ln>
                </pic:spPr>
              </pic:pic>
            </a:graphicData>
          </a:graphic>
        </wp:anchor>
      </w:drawing>
    </w:r>
    <w:r>
      <w:t>ESTADO DO PARANÁ</w:t>
    </w:r>
  </w:p>
  <w:p w:rsidR="00FD2373" w:rsidRDefault="00FD2373" w:rsidP="00FD2373">
    <w:pPr>
      <w:pStyle w:val="Cabealho1"/>
      <w:tabs>
        <w:tab w:val="clear" w:pos="4819"/>
        <w:tab w:val="clear" w:pos="9638"/>
      </w:tabs>
      <w:ind w:right="-1"/>
      <w:jc w:val="center"/>
      <w:rPr>
        <w:b/>
        <w:bCs/>
        <w:sz w:val="34"/>
        <w:szCs w:val="34"/>
      </w:rPr>
    </w:pPr>
    <w:r>
      <w:rPr>
        <w:b/>
        <w:bCs/>
        <w:sz w:val="34"/>
        <w:szCs w:val="34"/>
      </w:rPr>
      <w:t>MUNICÍPIO DE SÃO MIGUEL DO IGUAÇU</w:t>
    </w:r>
  </w:p>
  <w:p w:rsidR="00E44C5F" w:rsidRDefault="00E44C5F">
    <w:pPr>
      <w:pStyle w:val="Cabealh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173FA"/>
    <w:multiLevelType w:val="multilevel"/>
    <w:tmpl w:val="1354CB90"/>
    <w:lvl w:ilvl="0">
      <w:start w:val="1"/>
      <w:numFmt w:val="decimal"/>
      <w:pStyle w:val="Nivel2"/>
      <w:lvlText w:val="%1."/>
      <w:lvlJc w:val="left"/>
      <w:pPr>
        <w:tabs>
          <w:tab w:val="num" w:pos="0"/>
        </w:tabs>
        <w:ind w:left="360" w:hanging="360"/>
      </w:pPr>
      <w:rPr>
        <w:b/>
      </w:rPr>
    </w:lvl>
    <w:lvl w:ilvl="1">
      <w:start w:val="1"/>
      <w:numFmt w:val="decimal"/>
      <w:lvlText w:val="%1.%2."/>
      <w:lvlJc w:val="left"/>
      <w:pPr>
        <w:tabs>
          <w:tab w:val="num" w:pos="0"/>
        </w:tabs>
        <w:ind w:left="999" w:hanging="432"/>
      </w:pPr>
      <w:rPr>
        <w:b w:val="0"/>
        <w:i w:val="0"/>
        <w:strike w:val="0"/>
        <w:dstrike w:val="0"/>
        <w:color w:val="auto"/>
        <w:sz w:val="20"/>
        <w:szCs w:val="20"/>
        <w:u w:val="none"/>
      </w:rPr>
    </w:lvl>
    <w:lvl w:ilvl="2">
      <w:start w:val="1"/>
      <w:numFmt w:val="decimal"/>
      <w:lvlText w:val="%1.%2.%3."/>
      <w:lvlJc w:val="left"/>
      <w:pPr>
        <w:tabs>
          <w:tab w:val="num" w:pos="0"/>
        </w:tabs>
        <w:ind w:left="1638" w:hanging="504"/>
      </w:pPr>
      <w:rPr>
        <w:rFonts w:ascii="Arial" w:hAnsi="Arial"/>
        <w:b w:val="0"/>
        <w:i w:val="0"/>
        <w:strike w:val="0"/>
        <w:dstrike w:val="0"/>
        <w:color w:val="auto"/>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1C201E2F"/>
    <w:multiLevelType w:val="multilevel"/>
    <w:tmpl w:val="52CA89AA"/>
    <w:lvl w:ilvl="0">
      <w:start w:val="6"/>
      <w:numFmt w:val="decimal"/>
      <w:lvlText w:val="%1.1"/>
      <w:lvlJc w:val="left"/>
      <w:pPr>
        <w:tabs>
          <w:tab w:val="num" w:pos="0"/>
        </w:tabs>
        <w:ind w:left="85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5223224"/>
    <w:multiLevelType w:val="multilevel"/>
    <w:tmpl w:val="83E217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645119B"/>
    <w:multiLevelType w:val="multilevel"/>
    <w:tmpl w:val="208E64AE"/>
    <w:lvl w:ilvl="0">
      <w:start w:val="1"/>
      <w:numFmt w:val="bullet"/>
      <w:pStyle w:val="Commarcadores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76B834C8"/>
    <w:multiLevelType w:val="multilevel"/>
    <w:tmpl w:val="131C9792"/>
    <w:lvl w:ilvl="0">
      <w:start w:val="1"/>
      <w:numFmt w:val="decimal"/>
      <w:lvlText w:val="%1."/>
      <w:lvlJc w:val="left"/>
      <w:pPr>
        <w:tabs>
          <w:tab w:val="num" w:pos="0"/>
        </w:tabs>
        <w:ind w:left="854" w:hanging="360"/>
      </w:pPr>
    </w:lvl>
    <w:lvl w:ilvl="1">
      <w:start w:val="1"/>
      <w:numFmt w:val="lowerLetter"/>
      <w:lvlText w:val="%2."/>
      <w:lvlJc w:val="left"/>
      <w:pPr>
        <w:tabs>
          <w:tab w:val="num" w:pos="0"/>
        </w:tabs>
        <w:ind w:left="1574" w:hanging="360"/>
      </w:pPr>
    </w:lvl>
    <w:lvl w:ilvl="2">
      <w:start w:val="1"/>
      <w:numFmt w:val="lowerRoman"/>
      <w:lvlText w:val="%3."/>
      <w:lvlJc w:val="right"/>
      <w:pPr>
        <w:tabs>
          <w:tab w:val="num" w:pos="0"/>
        </w:tabs>
        <w:ind w:left="2294" w:hanging="180"/>
      </w:pPr>
    </w:lvl>
    <w:lvl w:ilvl="3">
      <w:start w:val="1"/>
      <w:numFmt w:val="decimal"/>
      <w:lvlText w:val="%4."/>
      <w:lvlJc w:val="left"/>
      <w:pPr>
        <w:tabs>
          <w:tab w:val="num" w:pos="0"/>
        </w:tabs>
        <w:ind w:left="3014" w:hanging="360"/>
      </w:pPr>
    </w:lvl>
    <w:lvl w:ilvl="4">
      <w:start w:val="1"/>
      <w:numFmt w:val="lowerLetter"/>
      <w:lvlText w:val="%5."/>
      <w:lvlJc w:val="left"/>
      <w:pPr>
        <w:tabs>
          <w:tab w:val="num" w:pos="0"/>
        </w:tabs>
        <w:ind w:left="3734" w:hanging="360"/>
      </w:pPr>
    </w:lvl>
    <w:lvl w:ilvl="5">
      <w:start w:val="1"/>
      <w:numFmt w:val="lowerRoman"/>
      <w:lvlText w:val="%6."/>
      <w:lvlJc w:val="right"/>
      <w:pPr>
        <w:tabs>
          <w:tab w:val="num" w:pos="0"/>
        </w:tabs>
        <w:ind w:left="4454" w:hanging="180"/>
      </w:pPr>
    </w:lvl>
    <w:lvl w:ilvl="6">
      <w:start w:val="1"/>
      <w:numFmt w:val="decimal"/>
      <w:lvlText w:val="%7."/>
      <w:lvlJc w:val="left"/>
      <w:pPr>
        <w:tabs>
          <w:tab w:val="num" w:pos="0"/>
        </w:tabs>
        <w:ind w:left="5174" w:hanging="360"/>
      </w:pPr>
    </w:lvl>
    <w:lvl w:ilvl="7">
      <w:start w:val="1"/>
      <w:numFmt w:val="lowerLetter"/>
      <w:lvlText w:val="%8."/>
      <w:lvlJc w:val="left"/>
      <w:pPr>
        <w:tabs>
          <w:tab w:val="num" w:pos="0"/>
        </w:tabs>
        <w:ind w:left="5894" w:hanging="360"/>
      </w:pPr>
    </w:lvl>
    <w:lvl w:ilvl="8">
      <w:start w:val="1"/>
      <w:numFmt w:val="lowerRoman"/>
      <w:lvlText w:val="%9."/>
      <w:lvlJc w:val="right"/>
      <w:pPr>
        <w:tabs>
          <w:tab w:val="num" w:pos="0"/>
        </w:tabs>
        <w:ind w:left="6614"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17B"/>
    <w:rsid w:val="000D2663"/>
    <w:rsid w:val="001A2531"/>
    <w:rsid w:val="002A6083"/>
    <w:rsid w:val="002B41B3"/>
    <w:rsid w:val="009C78A4"/>
    <w:rsid w:val="00B601CE"/>
    <w:rsid w:val="00B63854"/>
    <w:rsid w:val="00E44C5F"/>
    <w:rsid w:val="00E872A7"/>
    <w:rsid w:val="00ED317B"/>
    <w:rsid w:val="00FD237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1CDDBB-9F27-4D49-BEB2-ABE05538C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pt-BR" w:eastAsia="en-US" w:bidi="ar-SA"/>
      </w:rPr>
    </w:rPrDefault>
    <w:pPrDefault>
      <w:pPr>
        <w:suppressAutoHyphens/>
      </w:pPr>
    </w:pPrDefault>
  </w:docDefaults>
  <w:latentStyles w:defLockedState="0" w:defUIPriority="0" w:defSemiHidden="0" w:defUnhideWhenUsed="0" w:defQFormat="0" w:count="37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333"/>
    <w:rPr>
      <w:rFonts w:ascii="Ecofont_Spranq_eco_Sans" w:hAnsi="Ecofont_Spranq_eco_Sans" w:cs="Tahoma"/>
      <w:sz w:val="24"/>
      <w:szCs w:val="24"/>
      <w:lang w:eastAsia="pt-BR"/>
    </w:rPr>
  </w:style>
  <w:style w:type="paragraph" w:styleId="Ttulo1">
    <w:name w:val="heading 1"/>
    <w:basedOn w:val="Normal"/>
    <w:next w:val="Normal"/>
    <w:link w:val="Ttulo1Char"/>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link w:val="Textodebalo"/>
    <w:uiPriority w:val="99"/>
    <w:qFormat/>
    <w:rsid w:val="003A73C1"/>
    <w:rPr>
      <w:rFonts w:ascii="Tahoma" w:hAnsi="Tahoma" w:cs="Tahoma"/>
      <w:sz w:val="16"/>
      <w:szCs w:val="16"/>
    </w:rPr>
  </w:style>
  <w:style w:type="character" w:customStyle="1" w:styleId="Ttulo2Char">
    <w:name w:val="Título 2 Char"/>
    <w:link w:val="Ttulo2"/>
    <w:qFormat/>
    <w:rsid w:val="004B460A"/>
    <w:rPr>
      <w:b/>
      <w:color w:val="000000"/>
      <w:sz w:val="24"/>
    </w:rPr>
  </w:style>
  <w:style w:type="character" w:customStyle="1" w:styleId="normalchar1">
    <w:name w:val="normal__char1"/>
    <w:qFormat/>
    <w:rsid w:val="008D51CC"/>
    <w:rPr>
      <w:rFonts w:ascii="Arial" w:hAnsi="Arial" w:cs="Arial"/>
      <w:strike w:val="0"/>
      <w:dstrike w:val="0"/>
      <w:sz w:val="24"/>
      <w:szCs w:val="24"/>
      <w:u w:val="none"/>
      <w:effect w:val="none"/>
    </w:rPr>
  </w:style>
  <w:style w:type="character" w:customStyle="1" w:styleId="apple-style-span">
    <w:name w:val="apple-style-span"/>
    <w:basedOn w:val="Fontepargpadro"/>
    <w:qFormat/>
    <w:rsid w:val="00260802"/>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CitaoChar">
    <w:name w:val="Citação Char"/>
    <w:link w:val="Citao"/>
    <w:qFormat/>
    <w:rsid w:val="00080B53"/>
    <w:rPr>
      <w:rFonts w:ascii="Arial" w:eastAsia="Calibri" w:hAnsi="Arial" w:cs="Tahoma"/>
      <w:i/>
      <w:iCs/>
      <w:color w:val="000000"/>
      <w:szCs w:val="24"/>
      <w:shd w:val="clear" w:color="auto" w:fill="FFFFCC"/>
    </w:rPr>
  </w:style>
  <w:style w:type="character" w:customStyle="1" w:styleId="NotaexplicativaChar">
    <w:name w:val="Nota explicativa Char"/>
    <w:basedOn w:val="CitaoChar"/>
    <w:link w:val="Notaexplicativa"/>
    <w:qFormat/>
    <w:rsid w:val="00265FB6"/>
    <w:rPr>
      <w:rFonts w:ascii="Arial" w:eastAsia="Calibri" w:hAnsi="Arial" w:cs="Tahoma"/>
      <w:i/>
      <w:iCs/>
      <w:color w:val="000000"/>
      <w:szCs w:val="24"/>
      <w:shd w:val="clear" w:color="auto" w:fill="FFFFCC"/>
    </w:rPr>
  </w:style>
  <w:style w:type="character" w:customStyle="1" w:styleId="CabealhoChar">
    <w:name w:val="Cabeçalho Char"/>
    <w:link w:val="Cabealho"/>
    <w:qFormat/>
    <w:rsid w:val="00CA24FB"/>
    <w:rPr>
      <w:rFonts w:ascii="Ecofont_Spranq_eco_Sans" w:hAnsi="Ecofont_Spranq_eco_Sans" w:cs="Tahoma"/>
      <w:sz w:val="24"/>
      <w:szCs w:val="24"/>
    </w:r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character" w:styleId="Refdecomentrio">
    <w:name w:val="annotation reference"/>
    <w:basedOn w:val="Fontepargpadro"/>
    <w:unhideWhenUsed/>
    <w:qFormat/>
    <w:rsid w:val="00430FDB"/>
    <w:rPr>
      <w:sz w:val="16"/>
      <w:szCs w:val="16"/>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character" w:customStyle="1" w:styleId="AssuntodocomentrioChar">
    <w:name w:val="Assunto do comentário Char"/>
    <w:basedOn w:val="TextodecomentrioChar"/>
    <w:link w:val="Assuntodocomentrio"/>
    <w:semiHidden/>
    <w:qFormat/>
    <w:rsid w:val="00430FDB"/>
    <w:rPr>
      <w:rFonts w:ascii="Ecofont_Spranq_eco_Sans" w:hAnsi="Ecofont_Spranq_eco_Sans" w:cs="Tahoma"/>
      <w:b/>
      <w:bCs/>
      <w:lang w:eastAsia="pt-BR"/>
    </w:rPr>
  </w:style>
  <w:style w:type="character" w:customStyle="1" w:styleId="Ttulo4Char">
    <w:name w:val="Título 4 Char"/>
    <w:basedOn w:val="Fontepargpadro"/>
    <w:link w:val="Ttulo4"/>
    <w:qFormat/>
    <w:rsid w:val="00A45A85"/>
    <w:rPr>
      <w:rFonts w:asciiTheme="majorHAnsi" w:eastAsiaTheme="majorEastAsia" w:hAnsiTheme="majorHAnsi" w:cstheme="majorBidi"/>
      <w:i/>
      <w:iCs/>
      <w:color w:val="365F91" w:themeColor="accent1" w:themeShade="BF"/>
      <w:sz w:val="24"/>
      <w:szCs w:val="24"/>
      <w:lang w:eastAsia="pt-BR"/>
    </w:rPr>
  </w:style>
  <w:style w:type="character" w:customStyle="1" w:styleId="TtuloChar">
    <w:name w:val="Título Char"/>
    <w:basedOn w:val="Fontepargpadro"/>
    <w:link w:val="Ttulo"/>
    <w:qFormat/>
    <w:rsid w:val="007F77AD"/>
    <w:rPr>
      <w:rFonts w:asciiTheme="majorHAnsi" w:eastAsiaTheme="majorEastAsia" w:hAnsiTheme="majorHAnsi" w:cstheme="majorBidi"/>
      <w:color w:val="17365D" w:themeColor="text2" w:themeShade="BF"/>
      <w:spacing w:val="5"/>
      <w:kern w:val="2"/>
      <w:sz w:val="52"/>
      <w:szCs w:val="52"/>
      <w:lang w:eastAsia="pt-BR"/>
    </w:rPr>
  </w:style>
  <w:style w:type="character" w:customStyle="1" w:styleId="Nivel01Char">
    <w:name w:val="Nivel 01 Char"/>
    <w:basedOn w:val="TtuloChar"/>
    <w:link w:val="Nivel01"/>
    <w:qFormat/>
    <w:rsid w:val="007E23ED"/>
    <w:rPr>
      <w:rFonts w:ascii="Arial" w:eastAsiaTheme="majorEastAsia" w:hAnsi="Arial" w:cs="Arial"/>
      <w:b/>
      <w:bCs/>
      <w:color w:val="000000"/>
      <w:spacing w:val="5"/>
      <w:kern w:val="2"/>
      <w:sz w:val="52"/>
      <w:szCs w:val="52"/>
      <w:lang w:eastAsia="pt-BR"/>
    </w:rPr>
  </w:style>
  <w:style w:type="character" w:customStyle="1" w:styleId="Ttulo1Char">
    <w:name w:val="Título 1 Char"/>
    <w:basedOn w:val="Fontepargpadro"/>
    <w:link w:val="Ttulo1"/>
    <w:qFormat/>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
      <w:sz w:val="52"/>
      <w:szCs w:val="52"/>
      <w:lang w:eastAsia="pt-BR"/>
    </w:rPr>
  </w:style>
  <w:style w:type="character" w:customStyle="1" w:styleId="QuoteChar">
    <w:name w:val="Quote Char"/>
    <w:basedOn w:val="Fontepargpadro"/>
    <w:link w:val="Citao1"/>
    <w:qFormat/>
    <w:rsid w:val="00B77761"/>
    <w:rPr>
      <w:rFonts w:ascii="Ecofont_Spranq_eco_Sans" w:eastAsia="Calibri" w:hAnsi="Ecofont_Spranq_eco_Sans" w:cs="Tahoma"/>
      <w:i/>
      <w:iCs/>
      <w:color w:val="000000"/>
      <w:shd w:val="clear" w:color="auto" w:fill="FFFFCC"/>
    </w:rPr>
  </w:style>
  <w:style w:type="character" w:customStyle="1" w:styleId="normaltextrun">
    <w:name w:val="normaltextrun"/>
    <w:basedOn w:val="Fontepargpadro"/>
    <w:qFormat/>
    <w:rsid w:val="0053119E"/>
  </w:style>
  <w:style w:type="character" w:customStyle="1" w:styleId="eop">
    <w:name w:val="eop"/>
    <w:basedOn w:val="Fontepargpadro"/>
    <w:qFormat/>
    <w:rsid w:val="0053119E"/>
  </w:style>
  <w:style w:type="character" w:customStyle="1" w:styleId="spellingerror">
    <w:name w:val="spellingerror"/>
    <w:basedOn w:val="Fontepargpadro"/>
    <w:qFormat/>
    <w:rsid w:val="0053119E"/>
  </w:style>
  <w:style w:type="character" w:customStyle="1" w:styleId="CorpodetextoChar">
    <w:name w:val="Corpo de texto Char"/>
    <w:basedOn w:val="Fontepargpadro"/>
    <w:link w:val="Corpodetexto"/>
    <w:qFormat/>
    <w:rsid w:val="00405763"/>
    <w:rPr>
      <w:rFonts w:eastAsia="Times New Roman"/>
      <w:sz w:val="24"/>
      <w:szCs w:val="24"/>
      <w:lang w:eastAsia="pt-BR"/>
    </w:rPr>
  </w:style>
  <w:style w:type="character" w:customStyle="1" w:styleId="Nivel1Char">
    <w:name w:val="Nivel1 Char"/>
    <w:basedOn w:val="Ttulo1Char"/>
    <w:link w:val="Nivel1"/>
    <w:qFormat/>
    <w:rsid w:val="001B6423"/>
    <w:rPr>
      <w:rFonts w:ascii="Arial" w:eastAsiaTheme="majorEastAsia" w:hAnsi="Arial" w:cs="Arial"/>
      <w:b/>
      <w:bCs w:val="0"/>
      <w:color w:val="000000"/>
      <w:sz w:val="28"/>
      <w:szCs w:val="28"/>
      <w:lang w:eastAsia="pt-BR"/>
    </w:rPr>
  </w:style>
  <w:style w:type="character" w:customStyle="1" w:styleId="Nivel4Char">
    <w:name w:val="Nivel 4 Char"/>
    <w:basedOn w:val="Fontepargpadro"/>
    <w:link w:val="Nivel4"/>
    <w:qFormat/>
    <w:rsid w:val="00447F3E"/>
    <w:rPr>
      <w:rFonts w:ascii="Arial" w:hAnsi="Arial" w:cs="Arial"/>
      <w:lang w:eastAsia="pt-BR"/>
    </w:rPr>
  </w:style>
  <w:style w:type="character" w:customStyle="1" w:styleId="cp0020corpodespachochar1">
    <w:name w:val="cp_0020corpodespacho__char1"/>
    <w:qFormat/>
    <w:rsid w:val="00D30A43"/>
    <w:rPr>
      <w:rFonts w:ascii="Times New Roman" w:hAnsi="Times New Roman" w:cs="Times New Roman"/>
      <w:strike w:val="0"/>
      <w:dstrike w:val="0"/>
      <w:sz w:val="26"/>
      <w:szCs w:val="26"/>
      <w:u w:val="none"/>
      <w:effect w:val="none"/>
    </w:rPr>
  </w:style>
  <w:style w:type="character" w:customStyle="1" w:styleId="em0020ementachar1">
    <w:name w:val="em_0020ementa__char1"/>
    <w:qFormat/>
    <w:rsid w:val="00D30A43"/>
    <w:rPr>
      <w:rFonts w:ascii="Times New Roman" w:hAnsi="Times New Roman" w:cs="Times New Roman"/>
      <w:strike w:val="0"/>
      <w:dstrike w:val="0"/>
      <w:sz w:val="28"/>
      <w:szCs w:val="28"/>
      <w:u w:val="none"/>
      <w:effect w:val="none"/>
    </w:rPr>
  </w:style>
  <w:style w:type="character" w:styleId="Forte">
    <w:name w:val="Strong"/>
    <w:basedOn w:val="Fontepargpadro"/>
    <w:uiPriority w:val="22"/>
    <w:qFormat/>
    <w:rsid w:val="00D30A43"/>
    <w:rPr>
      <w:b/>
      <w:bCs/>
    </w:rPr>
  </w:style>
  <w:style w:type="character" w:styleId="nfase">
    <w:name w:val="Emphasis"/>
    <w:basedOn w:val="Fontepargpadro"/>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GradeColorida-nfase1Char">
    <w:name w:val="Grade Colorida - Ênfase 1 Char"/>
    <w:uiPriority w:val="29"/>
    <w:qFormat/>
    <w:rsid w:val="00D30A43"/>
    <w:rPr>
      <w:rFonts w:ascii="Arial" w:eastAsia="Calibri" w:hAnsi="Arial"/>
      <w:i/>
      <w:iCs/>
      <w:color w:val="000000"/>
      <w:szCs w:val="24"/>
      <w:shd w:val="clear" w:color="auto" w:fill="FFFFCC"/>
    </w:rPr>
  </w:style>
  <w:style w:type="character" w:customStyle="1" w:styleId="highlight">
    <w:name w:val="highlight"/>
    <w:basedOn w:val="Fontepargpadro"/>
    <w:qFormat/>
    <w:rsid w:val="00D30A43"/>
  </w:style>
  <w:style w:type="character" w:customStyle="1" w:styleId="Linkdainternetvisitado">
    <w:name w:val="Link da internet visitado"/>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qFormat/>
    <w:rsid w:val="00D30A43"/>
    <w:rPr>
      <w:color w:val="605E5C"/>
      <w:shd w:val="clear" w:color="auto" w:fill="E1DFDD"/>
    </w:rPr>
  </w:style>
  <w:style w:type="character" w:customStyle="1" w:styleId="MenoPendente2">
    <w:name w:val="Menção Pendente2"/>
    <w:basedOn w:val="Fontepargpadro"/>
    <w:uiPriority w:val="99"/>
    <w:semiHidden/>
    <w:unhideWhenUsed/>
    <w:qFormat/>
    <w:rsid w:val="0063029C"/>
    <w:rPr>
      <w:color w:val="605E5C"/>
      <w:shd w:val="clear" w:color="auto" w:fill="E1DFDD"/>
    </w:rPr>
  </w:style>
  <w:style w:type="character" w:customStyle="1" w:styleId="Nivel2Char">
    <w:name w:val="Nivel 2 Char"/>
    <w:basedOn w:val="Fontepargpadro"/>
    <w:link w:val="Nivel2"/>
    <w:qFormat/>
    <w:locked/>
    <w:rsid w:val="00447F3E"/>
    <w:rPr>
      <w:rFonts w:ascii="Arial" w:hAnsi="Arial" w:cs="Arial"/>
      <w:color w:val="000000"/>
      <w:lang w:eastAsia="pt-BR"/>
    </w:rPr>
  </w:style>
  <w:style w:type="character" w:customStyle="1" w:styleId="Nvel2OpcionalChar">
    <w:name w:val="Nível 2 Opcional Char"/>
    <w:basedOn w:val="Fontepargpadro"/>
    <w:link w:val="Nvel2Opcional"/>
    <w:qFormat/>
    <w:rsid w:val="00A831D9"/>
    <w:rPr>
      <w:rFonts w:ascii="Arial" w:eastAsia="Times New Roman" w:hAnsi="Arial" w:cs="Arial"/>
      <w:i/>
      <w:color w:val="FF0000"/>
      <w:lang w:eastAsia="pt-BR"/>
    </w:rPr>
  </w:style>
  <w:style w:type="character" w:customStyle="1" w:styleId="Nvel3OpcionalChar">
    <w:name w:val="Nível 3 Opcional Char"/>
    <w:basedOn w:val="Fontepargpadro"/>
    <w:link w:val="Nvel3Opcional"/>
    <w:qFormat/>
    <w:rsid w:val="00A831D9"/>
    <w:rPr>
      <w:rFonts w:ascii="Arial" w:eastAsia="Times New Roman" w:hAnsi="Arial" w:cs="Arial"/>
      <w:i/>
      <w:iCs/>
      <w:color w:val="FF0000"/>
      <w:lang w:eastAsia="pt-BR"/>
    </w:rPr>
  </w:style>
  <w:style w:type="character" w:styleId="TextodoEspaoReservado">
    <w:name w:val="Placeholder Text"/>
    <w:basedOn w:val="Fontepargpadro"/>
    <w:uiPriority w:val="67"/>
    <w:semiHidden/>
    <w:qFormat/>
    <w:rsid w:val="0029332D"/>
    <w:rPr>
      <w:color w:val="808080"/>
    </w:rPr>
  </w:style>
  <w:style w:type="character" w:customStyle="1" w:styleId="PargrafodaListaChar">
    <w:name w:val="Parágrafo da Lista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qFormat/>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qFormat/>
    <w:rsid w:val="00CB3192"/>
    <w:rPr>
      <w:rFonts w:asciiTheme="majorHAnsi" w:eastAsiaTheme="majorEastAsia" w:hAnsiTheme="majorHAnsi" w:cstheme="majorBidi"/>
      <w:color w:val="243F60" w:themeColor="accent1" w:themeShade="7F"/>
      <w:sz w:val="22"/>
      <w:szCs w:val="22"/>
    </w:rPr>
  </w:style>
  <w:style w:type="character" w:customStyle="1" w:styleId="markedcontent">
    <w:name w:val="markedcontent"/>
    <w:basedOn w:val="Fontepargpadro"/>
    <w:qFormat/>
    <w:rsid w:val="00CB3192"/>
  </w:style>
  <w:style w:type="character" w:customStyle="1" w:styleId="MenoPendente3">
    <w:name w:val="Menção Pendente3"/>
    <w:basedOn w:val="Fontepargpadro"/>
    <w:uiPriority w:val="99"/>
    <w:semiHidden/>
    <w:unhideWhenUsed/>
    <w:qFormat/>
    <w:rsid w:val="00CB3192"/>
    <w:rPr>
      <w:color w:val="605E5C"/>
      <w:shd w:val="clear" w:color="auto" w:fill="E1DFDD"/>
    </w:rPr>
  </w:style>
  <w:style w:type="character" w:customStyle="1" w:styleId="MenoPendente4">
    <w:name w:val="Menção Pendente4"/>
    <w:basedOn w:val="Fontepargpadro"/>
    <w:uiPriority w:val="99"/>
    <w:semiHidden/>
    <w:unhideWhenUsed/>
    <w:qFormat/>
    <w:rsid w:val="00CB3192"/>
    <w:rPr>
      <w:color w:val="605E5C"/>
      <w:shd w:val="clear" w:color="auto" w:fill="E1DFDD"/>
    </w:rPr>
  </w:style>
  <w:style w:type="character" w:customStyle="1" w:styleId="ouChar">
    <w:name w:val="ou Char"/>
    <w:basedOn w:val="PargrafodaListaChar"/>
    <w:qFormat/>
    <w:rsid w:val="00D14643"/>
    <w:rPr>
      <w:rFonts w:ascii="Arial" w:eastAsiaTheme="minorHAnsi" w:hAnsi="Arial" w:cs="Arial"/>
      <w:b/>
      <w:bCs/>
      <w:i/>
      <w:iCs/>
      <w:color w:val="FF0000"/>
      <w:sz w:val="24"/>
      <w:szCs w:val="24"/>
      <w:u w:val="single"/>
      <w:lang w:eastAsia="pt-BR"/>
    </w:rPr>
  </w:style>
  <w:style w:type="character" w:customStyle="1" w:styleId="Nvel2-RedChar">
    <w:name w:val="Nível 2 -Red Char"/>
    <w:basedOn w:val="Nivel2Char"/>
    <w:qFormat/>
    <w:rsid w:val="00447F3E"/>
    <w:rPr>
      <w:rFonts w:ascii="Arial" w:hAnsi="Arial" w:cs="Arial"/>
      <w:i/>
      <w:iCs/>
      <w:color w:val="FF0000"/>
      <w:lang w:eastAsia="pt-BR"/>
    </w:rPr>
  </w:style>
  <w:style w:type="character" w:customStyle="1" w:styleId="Nivel3Char">
    <w:name w:val="Nivel 3 Char"/>
    <w:basedOn w:val="Fontepargpadro"/>
    <w:link w:val="Nivel3"/>
    <w:qFormat/>
    <w:rsid w:val="00447F3E"/>
    <w:rPr>
      <w:rFonts w:ascii="Arial" w:hAnsi="Arial" w:cs="Arial"/>
      <w:color w:val="000000"/>
      <w:lang w:eastAsia="pt-BR"/>
    </w:rPr>
  </w:style>
  <w:style w:type="character" w:customStyle="1" w:styleId="Nvel3-RChar">
    <w:name w:val="Nível 3-R Char"/>
    <w:basedOn w:val="Nivel3Char"/>
    <w:qFormat/>
    <w:rsid w:val="00447F3E"/>
    <w:rPr>
      <w:rFonts w:ascii="Arial" w:hAnsi="Arial" w:cs="Arial"/>
      <w:i/>
      <w:iCs/>
      <w:color w:val="FF0000"/>
      <w:lang w:eastAsia="pt-BR"/>
    </w:rPr>
  </w:style>
  <w:style w:type="character" w:customStyle="1" w:styleId="Nvel4-RChar">
    <w:name w:val="Nível 4-R Char"/>
    <w:basedOn w:val="Nivel4Char"/>
    <w:qFormat/>
    <w:rsid w:val="00447F3E"/>
    <w:rPr>
      <w:rFonts w:ascii="Arial" w:hAnsi="Arial" w:cs="Arial"/>
      <w:i/>
      <w:iCs/>
      <w:color w:val="FF0000"/>
      <w:lang w:eastAsia="pt-BR"/>
    </w:rPr>
  </w:style>
  <w:style w:type="character" w:customStyle="1" w:styleId="Nvel1-SemNumChar">
    <w:name w:val="Nível 1-Sem Num Char"/>
    <w:basedOn w:val="Nivel01Char"/>
    <w:qFormat/>
    <w:rsid w:val="00447F3E"/>
    <w:rPr>
      <w:rFonts w:ascii="Arial" w:eastAsiaTheme="majorEastAsia" w:hAnsi="Arial" w:cs="Arial"/>
      <w:b/>
      <w:bCs/>
      <w:color w:val="FF0000"/>
      <w:spacing w:val="5"/>
      <w:kern w:val="2"/>
      <w:sz w:val="52"/>
      <w:szCs w:val="52"/>
      <w:lang w:eastAsia="pt-BR"/>
    </w:rPr>
  </w:style>
  <w:style w:type="character" w:customStyle="1" w:styleId="PrembuloChar">
    <w:name w:val="Preâmbulo Char"/>
    <w:basedOn w:val="Fontepargpadro"/>
    <w:link w:val="Prembulo"/>
    <w:qFormat/>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qFormat/>
    <w:rsid w:val="00E27AEB"/>
    <w:rPr>
      <w:color w:val="605E5C"/>
      <w:shd w:val="clear" w:color="auto" w:fill="E1DFDD"/>
    </w:rPr>
  </w:style>
  <w:style w:type="character" w:customStyle="1" w:styleId="citao2Char">
    <w:name w:val="citação 2 Char"/>
    <w:basedOn w:val="CitaoChar"/>
    <w:qFormat/>
    <w:rsid w:val="003C7A23"/>
    <w:rPr>
      <w:rFonts w:ascii="Arial" w:eastAsia="Calibri" w:hAnsi="Arial" w:cs="Tahoma"/>
      <w:i/>
      <w:iCs/>
      <w:color w:val="000000"/>
      <w:szCs w:val="24"/>
      <w:shd w:val="clear" w:color="auto" w:fill="FFFFCC"/>
    </w:rPr>
  </w:style>
  <w:style w:type="character" w:customStyle="1" w:styleId="MenoPendente6">
    <w:name w:val="Menção Pendente6"/>
    <w:basedOn w:val="Fontepargpadro"/>
    <w:uiPriority w:val="99"/>
    <w:semiHidden/>
    <w:unhideWhenUsed/>
    <w:qFormat/>
    <w:rsid w:val="009944DF"/>
    <w:rPr>
      <w:color w:val="605E5C"/>
      <w:shd w:val="clear" w:color="auto" w:fill="E1DFDD"/>
    </w:rPr>
  </w:style>
  <w:style w:type="character" w:customStyle="1" w:styleId="Mentionnonrsolue1">
    <w:name w:val="Mention non résolue1"/>
    <w:basedOn w:val="Fontepargpadro"/>
    <w:uiPriority w:val="99"/>
    <w:semiHidden/>
    <w:unhideWhenUsed/>
    <w:qFormat/>
    <w:rsid w:val="009A0DA5"/>
    <w:rPr>
      <w:color w:val="605E5C"/>
      <w:shd w:val="clear" w:color="auto" w:fill="E1DFDD"/>
    </w:rPr>
  </w:style>
  <w:style w:type="character" w:customStyle="1" w:styleId="TextodenotadefimChar">
    <w:name w:val="Texto de nota de fim Char"/>
    <w:basedOn w:val="Fontepargpadro"/>
    <w:link w:val="Textodenotadefim"/>
    <w:uiPriority w:val="99"/>
    <w:semiHidden/>
    <w:qFormat/>
    <w:rsid w:val="00CE397F"/>
    <w:rPr>
      <w:rFonts w:asciiTheme="minorHAnsi" w:eastAsiaTheme="minorHAnsi" w:hAnsiTheme="minorHAnsi" w:cstheme="minorBidi"/>
    </w:rPr>
  </w:style>
  <w:style w:type="character" w:customStyle="1" w:styleId="ncoradanotadefim">
    <w:name w:val="Âncora da nota de fim"/>
    <w:rPr>
      <w:vertAlign w:val="superscript"/>
    </w:rPr>
  </w:style>
  <w:style w:type="character" w:customStyle="1" w:styleId="EndnoteCharacters">
    <w:name w:val="Endnote Characters"/>
    <w:basedOn w:val="Fontepargpadro"/>
    <w:uiPriority w:val="99"/>
    <w:semiHidden/>
    <w:unhideWhenUsed/>
    <w:qFormat/>
    <w:rsid w:val="00CE397F"/>
    <w:rPr>
      <w:vertAlign w:val="superscript"/>
    </w:rPr>
  </w:style>
  <w:style w:type="character" w:customStyle="1" w:styleId="TextodenotaderodapChar">
    <w:name w:val="Texto de nota de rodapé Char"/>
    <w:basedOn w:val="Fontepargpadro"/>
    <w:link w:val="Textodenotaderodap"/>
    <w:qFormat/>
    <w:rsid w:val="00025152"/>
    <w:rPr>
      <w:rFonts w:ascii="Ecofont_Spranq_eco_Sans" w:hAnsi="Ecofont_Spranq_eco_Sans" w:cs="Tahoma"/>
      <w:lang w:eastAsia="pt-BR"/>
    </w:rPr>
  </w:style>
  <w:style w:type="character" w:customStyle="1" w:styleId="ncoradanotaderodap">
    <w:name w:val="Âncora da nota de rodapé"/>
    <w:rPr>
      <w:vertAlign w:val="superscript"/>
    </w:rPr>
  </w:style>
  <w:style w:type="character" w:customStyle="1" w:styleId="FootnoteCharacters">
    <w:name w:val="Footnote Characters"/>
    <w:basedOn w:val="Fontepargpadro"/>
    <w:semiHidden/>
    <w:unhideWhenUsed/>
    <w:qFormat/>
    <w:rsid w:val="00025152"/>
    <w:rPr>
      <w:vertAlign w:val="superscript"/>
    </w:rPr>
  </w:style>
  <w:style w:type="character" w:customStyle="1" w:styleId="Caracteresdenotaderodap">
    <w:name w:val="Caracteres de nota de rodapé"/>
    <w:qFormat/>
  </w:style>
  <w:style w:type="character" w:customStyle="1" w:styleId="Caracteresdenotadefim">
    <w:name w:val="Caracteres de nota de fim"/>
    <w:qFormat/>
  </w:style>
  <w:style w:type="paragraph" w:styleId="Ttulo">
    <w:name w:val="Title"/>
    <w:basedOn w:val="Normal"/>
    <w:next w:val="Corpodetexto"/>
    <w:link w:val="TtuloChar"/>
    <w:qFormat/>
    <w:rsid w:val="007F77AD"/>
    <w:pPr>
      <w:pBdr>
        <w:bottom w:val="single" w:sz="8" w:space="4" w:color="4F81BD"/>
      </w:pBdr>
      <w:spacing w:after="300"/>
      <w:contextualSpacing/>
    </w:pPr>
    <w:rPr>
      <w:rFonts w:asciiTheme="majorHAnsi" w:eastAsiaTheme="majorEastAsia" w:hAnsiTheme="majorHAnsi" w:cstheme="majorBidi"/>
      <w:color w:val="17365D" w:themeColor="text2" w:themeShade="BF"/>
      <w:spacing w:val="5"/>
      <w:kern w:val="2"/>
      <w:sz w:val="52"/>
      <w:szCs w:val="52"/>
    </w:rPr>
  </w:style>
  <w:style w:type="paragraph" w:styleId="Corpodetexto">
    <w:name w:val="Body Text"/>
    <w:basedOn w:val="Normal"/>
    <w:link w:val="CorpodetextoChar"/>
    <w:unhideWhenUsed/>
    <w:rsid w:val="00D30A43"/>
    <w:pPr>
      <w:spacing w:beforeAutospacing="1" w:afterAutospacing="1"/>
    </w:pPr>
    <w:rPr>
      <w:rFonts w:ascii="Times New Roman" w:eastAsia="Times New Roman" w:hAnsi="Times New Roman" w:cs="Times New Roman"/>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qFormat/>
    <w:rsid w:val="006B156A"/>
    <w:pPr>
      <w:spacing w:beforeAutospacing="1" w:afterAutospacing="1"/>
    </w:pPr>
    <w:rPr>
      <w:rFonts w:ascii="Times New Roman" w:hAnsi="Times New Roman" w:cs="Times New Roman"/>
    </w:rPr>
  </w:style>
  <w:style w:type="paragraph" w:styleId="Textodebalo">
    <w:name w:val="Balloon Text"/>
    <w:basedOn w:val="Normal"/>
    <w:link w:val="TextodebaloChar"/>
    <w:uiPriority w:val="99"/>
    <w:qFormat/>
    <w:rsid w:val="003A73C1"/>
    <w:rPr>
      <w:rFonts w:ascii="Tahoma" w:hAnsi="Tahoma"/>
      <w:sz w:val="16"/>
      <w:szCs w:val="16"/>
    </w:rPr>
  </w:style>
  <w:style w:type="paragraph" w:customStyle="1" w:styleId="Nvel2">
    <w:name w:val="Nível 2"/>
    <w:basedOn w:val="Normal"/>
    <w:next w:val="Normal"/>
    <w:qFormat/>
    <w:rsid w:val="00D30A43"/>
    <w:pPr>
      <w:spacing w:after="120"/>
      <w:jc w:val="both"/>
    </w:pPr>
    <w:rPr>
      <w:rFonts w:ascii="Arial" w:hAnsi="Arial" w:cs="Times New Roman"/>
      <w:b/>
      <w:szCs w:val="20"/>
    </w:rPr>
  </w:style>
  <w:style w:type="paragraph" w:styleId="Citao">
    <w:name w:val="Quote"/>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paragraph" w:styleId="Commarcadores5">
    <w:name w:val="List Bullet 5"/>
    <w:basedOn w:val="Normal"/>
    <w:qFormat/>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paragraph" w:customStyle="1" w:styleId="CabealhoeRodap">
    <w:name w:val="Cabeçalho e Rodapé"/>
    <w:basedOn w:val="Normal"/>
    <w:qFormat/>
  </w:style>
  <w:style w:type="paragraph" w:styleId="Cabealho">
    <w:name w:val="header"/>
    <w:basedOn w:val="Normal"/>
    <w:link w:val="CabealhoChar"/>
    <w:rsid w:val="00CA24FB"/>
    <w:pPr>
      <w:tabs>
        <w:tab w:val="center" w:pos="4252"/>
        <w:tab w:val="right" w:pos="8504"/>
      </w:tabs>
    </w:pPr>
  </w:style>
  <w:style w:type="paragraph" w:styleId="Rodap">
    <w:name w:val="footer"/>
    <w:basedOn w:val="Normal"/>
    <w:link w:val="RodapChar"/>
    <w:rsid w:val="00CA24FB"/>
    <w:pPr>
      <w:tabs>
        <w:tab w:val="center" w:pos="4252"/>
        <w:tab w:val="right" w:pos="8504"/>
      </w:tabs>
    </w:pPr>
  </w:style>
  <w:style w:type="paragraph" w:styleId="Textodecomentrio">
    <w:name w:val="annotation text"/>
    <w:basedOn w:val="Normal"/>
    <w:link w:val="TextodecomentrioChar"/>
    <w:unhideWhenUsed/>
    <w:qFormat/>
    <w:rsid w:val="00D30A43"/>
    <w:rPr>
      <w:sz w:val="20"/>
      <w:szCs w:val="20"/>
    </w:rPr>
  </w:style>
  <w:style w:type="paragraph" w:styleId="Assuntodocomentrio">
    <w:name w:val="annotation subject"/>
    <w:basedOn w:val="Textodecomentrio"/>
    <w:next w:val="Textodecomentrio"/>
    <w:link w:val="AssuntodocomentrioChar"/>
    <w:semiHidden/>
    <w:unhideWhenUsed/>
    <w:qFormat/>
    <w:rsid w:val="00430FDB"/>
    <w:rPr>
      <w:b/>
      <w:bCs/>
    </w:rPr>
  </w:style>
  <w:style w:type="paragraph" w:customStyle="1" w:styleId="Nivel01">
    <w:name w:val="Nivel 01"/>
    <w:basedOn w:val="Ttulo1"/>
    <w:next w:val="Normal"/>
    <w:link w:val="Nivel01Char"/>
    <w:autoRedefine/>
    <w:qFormat/>
    <w:rsid w:val="007E23ED"/>
    <w:pPr>
      <w:tabs>
        <w:tab w:val="left" w:pos="567"/>
      </w:tabs>
      <w:spacing w:before="288" w:after="288" w:line="312" w:lineRule="auto"/>
      <w:jc w:val="both"/>
    </w:pPr>
    <w:rPr>
      <w:rFonts w:ascii="Arial" w:hAnsi="Arial" w:cs="Arial"/>
      <w:color w:val="000000"/>
      <w:sz w:val="20"/>
      <w:szCs w:val="20"/>
      <w:lang w:eastAsia="en-US"/>
    </w:rPr>
  </w:style>
  <w:style w:type="paragraph" w:customStyle="1" w:styleId="Nivel01Titulo">
    <w:name w:val="Nivel_01_Titulo"/>
    <w:basedOn w:val="Nivel01"/>
    <w:link w:val="Nivel01TituloChar"/>
    <w:qFormat/>
    <w:rsid w:val="00E967EA"/>
    <w:pPr>
      <w:jc w:val="left"/>
    </w:pPr>
    <w:rPr>
      <w:rFonts w:cstheme="majorBidi"/>
      <w:color w:val="000000" w:themeColor="text1"/>
      <w:spacing w:val="5"/>
      <w:kern w:val="2"/>
      <w:sz w:val="52"/>
      <w:szCs w:val="52"/>
    </w:r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Citao1">
    <w:name w:val="Citação1"/>
    <w:basedOn w:val="Normal"/>
    <w:next w:val="Normal"/>
    <w:link w:val="Quote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qFormat/>
    <w:rsid w:val="00D30A43"/>
    <w:pPr>
      <w:spacing w:beforeAutospacing="1" w:afterAutospacing="1"/>
    </w:pPr>
    <w:rPr>
      <w:rFonts w:ascii="Times New Roman" w:eastAsia="Times New Roman" w:hAnsi="Times New Roman" w:cs="Times New Roman"/>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paragraph" w:customStyle="1" w:styleId="PargrafodaLista1">
    <w:name w:val="Parágrafo da Lista1"/>
    <w:basedOn w:val="Normal"/>
    <w:qFormat/>
    <w:rsid w:val="00D30A43"/>
    <w:pPr>
      <w:ind w:left="720"/>
    </w:pPr>
    <w:rPr>
      <w:rFonts w:eastAsia="Times New Roman" w:cs="Ecofont_Spranq_eco_Sans"/>
    </w:rPr>
  </w:style>
  <w:style w:type="paragraph" w:customStyle="1" w:styleId="Nivel2">
    <w:name w:val="Nivel 2"/>
    <w:basedOn w:val="Normal"/>
    <w:link w:val="Nivel2Char"/>
    <w:qFormat/>
    <w:rsid w:val="00447F3E"/>
    <w:pPr>
      <w:numPr>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qFormat/>
    <w:rsid w:val="003629E4"/>
    <w:pPr>
      <w:numPr>
        <w:numId w:val="0"/>
      </w:numPr>
      <w:ind w:left="360" w:hanging="360"/>
    </w:pPr>
    <w:rPr>
      <w:b/>
    </w:rPr>
  </w:style>
  <w:style w:type="paragraph" w:customStyle="1" w:styleId="Nivel3">
    <w:name w:val="Nivel 3"/>
    <w:basedOn w:val="Normal"/>
    <w:link w:val="Nivel3Char"/>
    <w:qFormat/>
    <w:rsid w:val="00447F3E"/>
    <w:pPr>
      <w:tabs>
        <w:tab w:val="num" w:pos="0"/>
      </w:tabs>
      <w:spacing w:before="120" w:after="120" w:line="276" w:lineRule="auto"/>
      <w:ind w:left="284"/>
      <w:jc w:val="both"/>
    </w:pPr>
    <w:rPr>
      <w:rFonts w:ascii="Arial" w:hAnsi="Arial" w:cs="Arial"/>
      <w:color w:val="000000"/>
      <w:sz w:val="20"/>
      <w:szCs w:val="20"/>
    </w:rPr>
  </w:style>
  <w:style w:type="paragraph" w:customStyle="1" w:styleId="Nivel4">
    <w:name w:val="Nivel 4"/>
    <w:basedOn w:val="Nivel3"/>
    <w:link w:val="Nivel4Char"/>
    <w:qFormat/>
    <w:rsid w:val="00447F3E"/>
    <w:pPr>
      <w:ind w:left="567"/>
    </w:pPr>
    <w:rPr>
      <w:color w:val="auto"/>
    </w:rPr>
  </w:style>
  <w:style w:type="paragraph" w:customStyle="1" w:styleId="Nivel5">
    <w:name w:val="Nivel 5"/>
    <w:basedOn w:val="Nivel4"/>
    <w:qFormat/>
    <w:rsid w:val="00447F3E"/>
    <w:pPr>
      <w:ind w:left="851"/>
    </w:pPr>
  </w:style>
  <w:style w:type="paragraph" w:customStyle="1" w:styleId="textbody">
    <w:name w:val="textbody"/>
    <w:basedOn w:val="Normal"/>
    <w:qFormat/>
    <w:rsid w:val="00D30A43"/>
    <w:pPr>
      <w:spacing w:beforeAutospacing="1" w:afterAutospacing="1"/>
    </w:pPr>
    <w:rPr>
      <w:rFonts w:ascii="Times New Roman" w:eastAsia="Times New Roman" w:hAnsi="Times New Roman" w:cs="Times New Roman"/>
    </w:rPr>
  </w:style>
  <w:style w:type="paragraph" w:customStyle="1" w:styleId="em0020ementa">
    <w:name w:val="em_0020ementa"/>
    <w:basedOn w:val="Normal"/>
    <w:qFormat/>
    <w:rsid w:val="00D30A43"/>
    <w:pPr>
      <w:ind w:left="4160"/>
      <w:jc w:val="both"/>
    </w:pPr>
    <w:rPr>
      <w:rFonts w:ascii="Times New Roman" w:eastAsia="Times New Roman" w:hAnsi="Times New Roman" w:cs="Times New Roman"/>
      <w:sz w:val="28"/>
      <w:szCs w:val="28"/>
    </w:rPr>
  </w:style>
  <w:style w:type="paragraph" w:styleId="Reviso">
    <w:name w:val="Revision"/>
    <w:uiPriority w:val="99"/>
    <w:semiHidden/>
    <w:qFormat/>
    <w:rsid w:val="00D30A43"/>
    <w:rPr>
      <w:rFonts w:ascii="Ecofont_Spranq_eco_Sans" w:eastAsia="Times New Roman" w:hAnsi="Ecofont_Spranq_eco_Sans" w:cs="Tahoma"/>
      <w:sz w:val="24"/>
      <w:szCs w:val="24"/>
      <w:lang w:eastAsia="pt-BR"/>
    </w:rPr>
  </w:style>
  <w:style w:type="paragraph" w:customStyle="1" w:styleId="texto1">
    <w:name w:val="texto1"/>
    <w:basedOn w:val="Normal"/>
    <w:qFormat/>
    <w:rsid w:val="00D30A43"/>
    <w:pPr>
      <w:spacing w:beforeAutospacing="1" w:afterAutospacing="1"/>
    </w:pPr>
    <w:rPr>
      <w:rFonts w:ascii="Times New Roman" w:eastAsia="Times New Roman" w:hAnsi="Times New Roman" w:cs="Times New Roman"/>
    </w:rPr>
  </w:style>
  <w:style w:type="paragraph" w:customStyle="1" w:styleId="GradeColorida-nfase11">
    <w:name w:val="Grade Colorida - Ênfase 11"/>
    <w:basedOn w:val="Normal"/>
    <w:next w:val="Normal"/>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paragraph" w:customStyle="1" w:styleId="xwestern">
    <w:name w:val="x_western"/>
    <w:basedOn w:val="Normal"/>
    <w:qFormat/>
    <w:rsid w:val="00D30A43"/>
    <w:pPr>
      <w:spacing w:beforeAutospacing="1" w:afterAutospacing="1"/>
    </w:pPr>
    <w:rPr>
      <w:rFonts w:ascii="Times New Roman" w:eastAsia="Times New Roman" w:hAnsi="Times New Roman" w:cs="Times New Roman"/>
    </w:rPr>
  </w:style>
  <w:style w:type="paragraph" w:customStyle="1" w:styleId="TCU-Ac-item9-0">
    <w:name w:val="TCU - Ac - item 9 - §§_0"/>
    <w:basedOn w:val="Normal"/>
    <w:qFormat/>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qFormat/>
    <w:rsid w:val="00D30A43"/>
    <w:rPr>
      <w:rFonts w:eastAsia="Times New Roman"/>
      <w:sz w:val="24"/>
      <w:szCs w:val="22"/>
    </w:rPr>
  </w:style>
  <w:style w:type="paragraph" w:customStyle="1" w:styleId="tcu-ac-item9-1linha">
    <w:name w:val="tcu_-__ac_-_item_9_-_1ª_linha"/>
    <w:basedOn w:val="Normal"/>
    <w:qFormat/>
    <w:rsid w:val="00D30A43"/>
    <w:pPr>
      <w:spacing w:beforeAutospacing="1"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qFormat/>
    <w:rsid w:val="00D30A43"/>
    <w:pPr>
      <w:spacing w:beforeAutospacing="1" w:afterAutospacing="1"/>
    </w:pPr>
    <w:rPr>
      <w:rFonts w:ascii="Times New Roman" w:eastAsia="Times New Roman" w:hAnsi="Times New Roman" w:cs="Times New Roman"/>
    </w:rPr>
  </w:style>
  <w:style w:type="paragraph" w:customStyle="1" w:styleId="textojustificado">
    <w:name w:val="texto_justificado"/>
    <w:basedOn w:val="Normal"/>
    <w:qFormat/>
    <w:rsid w:val="00D30A43"/>
    <w:pPr>
      <w:spacing w:beforeAutospacing="1" w:afterAutospacing="1"/>
    </w:pPr>
    <w:rPr>
      <w:rFonts w:ascii="Times New Roman" w:eastAsia="Times New Roman" w:hAnsi="Times New Roman" w:cs="Times New Roman"/>
    </w:rPr>
  </w:style>
  <w:style w:type="paragraph" w:customStyle="1" w:styleId="Nvel2Opcional">
    <w:name w:val="Nível 2 Opcional"/>
    <w:basedOn w:val="Nivel2"/>
    <w:link w:val="Nvel2OpcionalChar"/>
    <w:qFormat/>
    <w:rsid w:val="00A831D9"/>
    <w:pPr>
      <w:numPr>
        <w:numId w:val="0"/>
      </w:numPr>
      <w:ind w:left="432" w:hanging="432"/>
    </w:pPr>
    <w:rPr>
      <w:rFonts w:eastAsia="Times New Roman"/>
      <w:i/>
      <w:color w:val="FF0000"/>
    </w:rPr>
  </w:style>
  <w:style w:type="paragraph" w:customStyle="1" w:styleId="Nvel3Opcional">
    <w:name w:val="Nível 3 Opcional"/>
    <w:basedOn w:val="Nivel3"/>
    <w:link w:val="Nvel3OpcionalChar"/>
    <w:qFormat/>
    <w:rsid w:val="00A831D9"/>
    <w:pPr>
      <w:tabs>
        <w:tab w:val="clear" w:pos="0"/>
      </w:tabs>
      <w:ind w:left="1072" w:hanging="504"/>
    </w:pPr>
    <w:rPr>
      <w:rFonts w:eastAsia="Times New Roman"/>
      <w:i/>
      <w:iCs/>
      <w:color w:val="FF0000"/>
    </w:rPr>
  </w:style>
  <w:style w:type="paragraph" w:customStyle="1" w:styleId="SombreamentoMdio1-nfase31">
    <w:name w:val="Sombreamento Médio 1 - Ênfase 31"/>
    <w:basedOn w:val="Normal"/>
    <w:next w:val="Normal"/>
    <w:qFormat/>
    <w:rsid w:val="00CB3192"/>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eastAsia="Calibri"/>
      <w:i/>
      <w:iCs/>
      <w:color w:val="000000"/>
      <w:sz w:val="20"/>
      <w:lang w:eastAsia="zh-CN"/>
    </w:rPr>
  </w:style>
  <w:style w:type="paragraph" w:customStyle="1" w:styleId="corpo">
    <w:name w:val="corpo"/>
    <w:basedOn w:val="Normal"/>
    <w:qFormat/>
    <w:rsid w:val="00CB3192"/>
    <w:pPr>
      <w:spacing w:beforeAutospacing="1" w:afterAutospacing="1"/>
    </w:pPr>
    <w:rPr>
      <w:rFonts w:ascii="Times New Roman" w:eastAsia="Times New Roman" w:hAnsi="Times New Roman" w:cs="Times New Roman"/>
    </w:rPr>
  </w:style>
  <w:style w:type="paragraph" w:customStyle="1" w:styleId="itemnivel2">
    <w:name w:val="item_nivel2"/>
    <w:basedOn w:val="Normal"/>
    <w:qFormat/>
    <w:rsid w:val="00CB3192"/>
    <w:pPr>
      <w:spacing w:beforeAutospacing="1" w:afterAutospacing="1"/>
    </w:pPr>
    <w:rPr>
      <w:rFonts w:ascii="Times New Roman" w:eastAsia="Times New Roman" w:hAnsi="Times New Roman" w:cs="Times New Roman"/>
    </w:rPr>
  </w:style>
  <w:style w:type="paragraph" w:customStyle="1" w:styleId="itemnivel1">
    <w:name w:val="item_nivel1"/>
    <w:basedOn w:val="Normal"/>
    <w:qFormat/>
    <w:rsid w:val="00CB3192"/>
    <w:pPr>
      <w:spacing w:beforeAutospacing="1" w:afterAutospacing="1"/>
    </w:pPr>
    <w:rPr>
      <w:rFonts w:ascii="Times New Roman" w:eastAsia="Times New Roman" w:hAnsi="Times New Roman" w:cs="Times New Roman"/>
    </w:rPr>
  </w:style>
  <w:style w:type="paragraph" w:customStyle="1" w:styleId="itemalinealetra">
    <w:name w:val="item_alinea_letra"/>
    <w:basedOn w:val="Normal"/>
    <w:qFormat/>
    <w:rsid w:val="00CB3192"/>
    <w:pPr>
      <w:spacing w:beforeAutospacing="1" w:afterAutospacing="1"/>
    </w:pPr>
    <w:rPr>
      <w:rFonts w:ascii="Times New Roman" w:eastAsia="Times New Roman" w:hAnsi="Times New Roman" w:cs="Times New Roman"/>
    </w:rPr>
  </w:style>
  <w:style w:type="paragraph" w:customStyle="1" w:styleId="Standard">
    <w:name w:val="Standard"/>
    <w:qFormat/>
    <w:rsid w:val="00CB3192"/>
    <w:rPr>
      <w:rFonts w:ascii="Liberation Serif" w:eastAsia="NSimSun" w:hAnsi="Liberation Serif" w:cs="Lucida Sans"/>
      <w:kern w:val="2"/>
      <w:sz w:val="24"/>
      <w:szCs w:val="24"/>
      <w:lang w:eastAsia="zh-CN" w:bidi="hi-IN"/>
    </w:rPr>
  </w:style>
  <w:style w:type="paragraph" w:customStyle="1" w:styleId="Textbody0">
    <w:name w:val="Text body"/>
    <w:basedOn w:val="Standard"/>
    <w:qFormat/>
    <w:rsid w:val="00CB3192"/>
    <w:pPr>
      <w:spacing w:after="140" w:line="276" w:lineRule="auto"/>
    </w:pPr>
  </w:style>
  <w:style w:type="paragraph" w:customStyle="1" w:styleId="ou">
    <w:name w:val="ou"/>
    <w:basedOn w:val="PargrafodaLista"/>
    <w:qFormat/>
    <w:rsid w:val="00D14643"/>
    <w:pPr>
      <w:spacing w:before="60" w:after="60" w:line="259" w:lineRule="auto"/>
      <w:ind w:left="0"/>
      <w:jc w:val="center"/>
    </w:pPr>
    <w:rPr>
      <w:rFonts w:ascii="Arial" w:eastAsiaTheme="minorHAnsi" w:hAnsi="Arial" w:cs="Arial"/>
      <w:b/>
      <w:bCs/>
      <w:i/>
      <w:iCs/>
      <w:color w:val="FF0000"/>
      <w:u w:val="single"/>
    </w:rPr>
  </w:style>
  <w:style w:type="paragraph" w:customStyle="1" w:styleId="dou-paragraph">
    <w:name w:val="dou-paragraph"/>
    <w:basedOn w:val="Normal"/>
    <w:qFormat/>
    <w:rsid w:val="00CB3192"/>
    <w:pPr>
      <w:spacing w:beforeAutospacing="1" w:afterAutospacing="1"/>
    </w:pPr>
    <w:rPr>
      <w:rFonts w:ascii="Times New Roman" w:eastAsia="Times New Roman" w:hAnsi="Times New Roman" w:cs="Times New Roman"/>
    </w:rPr>
  </w:style>
  <w:style w:type="paragraph" w:customStyle="1" w:styleId="Nvel2-Red">
    <w:name w:val="Nível 2 -Red"/>
    <w:basedOn w:val="Nivel2"/>
    <w:qFormat/>
    <w:rsid w:val="00447F3E"/>
    <w:rPr>
      <w:i/>
      <w:iCs/>
      <w:color w:val="FF0000"/>
    </w:rPr>
  </w:style>
  <w:style w:type="paragraph" w:customStyle="1" w:styleId="Nvel3-R">
    <w:name w:val="Nível 3-R"/>
    <w:basedOn w:val="Nivel3"/>
    <w:qFormat/>
    <w:rsid w:val="00447F3E"/>
    <w:rPr>
      <w:i/>
      <w:iCs/>
      <w:color w:val="FF0000"/>
    </w:rPr>
  </w:style>
  <w:style w:type="paragraph" w:customStyle="1" w:styleId="Nvel4-R">
    <w:name w:val="Nível 4-R"/>
    <w:basedOn w:val="Nivel4"/>
    <w:qFormat/>
    <w:rsid w:val="00447F3E"/>
    <w:rPr>
      <w:i/>
      <w:iCs/>
      <w:color w:val="FF0000"/>
    </w:rPr>
  </w:style>
  <w:style w:type="paragraph" w:customStyle="1" w:styleId="Nvel1-SemNum">
    <w:name w:val="Nível 1-Sem Num"/>
    <w:basedOn w:val="Nivel01"/>
    <w:qFormat/>
    <w:rsid w:val="00447F3E"/>
    <w:pPr>
      <w:outlineLvl w:val="1"/>
    </w:pPr>
    <w:rPr>
      <w:color w:val="FF0000"/>
    </w:rPr>
  </w:style>
  <w:style w:type="paragraph" w:customStyle="1" w:styleId="citao2">
    <w:name w:val="citação 2"/>
    <w:basedOn w:val="Citao"/>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paragraph" w:styleId="CabealhodoSumrio">
    <w:name w:val="TOC Heading"/>
    <w:basedOn w:val="Ttulo1"/>
    <w:next w:val="Normal"/>
    <w:uiPriority w:val="39"/>
    <w:unhideWhenUsed/>
    <w:qFormat/>
    <w:rsid w:val="003F579D"/>
    <w:pPr>
      <w:spacing w:before="240" w:line="259" w:lineRule="auto"/>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paragraph" w:styleId="Textodenotadefim">
    <w:name w:val="endnote text"/>
    <w:basedOn w:val="Normal"/>
    <w:link w:val="TextodenotadefimChar"/>
    <w:uiPriority w:val="99"/>
    <w:semiHidden/>
    <w:unhideWhenUsed/>
    <w:rsid w:val="00CE397F"/>
    <w:rPr>
      <w:rFonts w:asciiTheme="minorHAnsi" w:eastAsiaTheme="minorHAnsi" w:hAnsiTheme="minorHAnsi" w:cstheme="minorBidi"/>
      <w:sz w:val="20"/>
      <w:szCs w:val="20"/>
      <w:lang w:eastAsia="en-US"/>
    </w:rPr>
  </w:style>
  <w:style w:type="paragraph" w:styleId="Textodenotaderodap">
    <w:name w:val="footnote text"/>
    <w:basedOn w:val="Normal"/>
    <w:link w:val="TextodenotaderodapChar"/>
    <w:unhideWhenUsed/>
    <w:rsid w:val="00025152"/>
    <w:rPr>
      <w:sz w:val="20"/>
      <w:szCs w:val="20"/>
    </w:rPr>
  </w:style>
  <w:style w:type="numbering" w:customStyle="1" w:styleId="Estilo1">
    <w:name w:val="Estilo1"/>
    <w:uiPriority w:val="99"/>
    <w:qFormat/>
    <w:rsid w:val="008C6874"/>
  </w:style>
  <w:style w:type="numbering" w:customStyle="1" w:styleId="Estilo2">
    <w:name w:val="Estilo2"/>
    <w:uiPriority w:val="99"/>
    <w:qFormat/>
    <w:rsid w:val="00A72B79"/>
  </w:style>
  <w:style w:type="numbering" w:customStyle="1" w:styleId="Estilo3">
    <w:name w:val="Estilo3"/>
    <w:uiPriority w:val="99"/>
    <w:qFormat/>
    <w:rsid w:val="00A72B79"/>
  </w:style>
  <w:style w:type="numbering" w:customStyle="1" w:styleId="Estilo4">
    <w:name w:val="Estilo4"/>
    <w:uiPriority w:val="99"/>
    <w:qFormat/>
    <w:rsid w:val="0054016D"/>
  </w:style>
  <w:style w:type="numbering" w:customStyle="1" w:styleId="Estilo5">
    <w:name w:val="Estilo5"/>
    <w:uiPriority w:val="99"/>
    <w:qFormat/>
    <w:rsid w:val="0054016D"/>
  </w:style>
  <w:style w:type="numbering" w:customStyle="1" w:styleId="Estilo6">
    <w:name w:val="Estilo6"/>
    <w:uiPriority w:val="99"/>
    <w:qFormat/>
    <w:rsid w:val="0054016D"/>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bealho1">
    <w:name w:val="Cabeçalho1"/>
    <w:basedOn w:val="Normal"/>
    <w:rsid w:val="00FD2373"/>
    <w:pPr>
      <w:widowControl w:val="0"/>
      <w:suppressLineNumbers/>
      <w:tabs>
        <w:tab w:val="center" w:pos="4819"/>
        <w:tab w:val="right" w:pos="9638"/>
      </w:tabs>
      <w:jc w:val="both"/>
      <w:textAlignment w:val="baseline"/>
    </w:pPr>
    <w:rPr>
      <w:rFonts w:ascii="Constantia" w:eastAsia="Source Han Sans CN Regular" w:hAnsi="Constantia" w:cs="Lohit Devanagari"/>
      <w:kern w:val="2"/>
      <w:sz w:val="21"/>
    </w:rPr>
  </w:style>
  <w:style w:type="table" w:styleId="TabeladeGradeClara">
    <w:name w:val="Grid Table Light"/>
    <w:basedOn w:val="Tabelanormal"/>
    <w:uiPriority w:val="40"/>
    <w:rsid w:val="009C78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DepJuridico\4.%20Arquivo\9.%20CheckList\CHECK%20LIST%20PREG&#195;O%20SEM%20REGISTRO%20DE%20PRE&#199;O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C0A5ECF3D742D58ED738172D19D0A6"/>
        <w:category>
          <w:name w:val="Geral"/>
          <w:gallery w:val="placeholder"/>
        </w:category>
        <w:types>
          <w:type w:val="bbPlcHdr"/>
        </w:types>
        <w:behaviors>
          <w:behavior w:val="content"/>
        </w:behaviors>
        <w:guid w:val="{C1144580-A241-4BB0-8258-6D9B2035A3E7}"/>
      </w:docPartPr>
      <w:docPartBody>
        <w:p w:rsidR="00000000" w:rsidRDefault="00245666">
          <w:pPr>
            <w:pStyle w:val="8DC0A5ECF3D742D58ED738172D19D0A6"/>
          </w:pPr>
          <w:r>
            <w:rPr>
              <w:rFonts w:cstheme="minorHAnsi"/>
              <w:sz w:val="24"/>
              <w:szCs w:val="24"/>
            </w:rPr>
            <w:t>Resposta</w:t>
          </w:r>
        </w:p>
      </w:docPartBody>
    </w:docPart>
    <w:docPart>
      <w:docPartPr>
        <w:name w:val="CFC2DC35723948E3980D146F4A468DA1"/>
        <w:category>
          <w:name w:val="Geral"/>
          <w:gallery w:val="placeholder"/>
        </w:category>
        <w:types>
          <w:type w:val="bbPlcHdr"/>
        </w:types>
        <w:behaviors>
          <w:behavior w:val="content"/>
        </w:behaviors>
        <w:guid w:val="{2D946AB8-0FFE-4413-8297-B10D86FF7705}"/>
      </w:docPartPr>
      <w:docPartBody>
        <w:p w:rsidR="00000000" w:rsidRDefault="00245666">
          <w:pPr>
            <w:pStyle w:val="CFC2DC35723948E3980D146F4A468DA1"/>
          </w:pPr>
          <w:r>
            <w:rPr>
              <w:rFonts w:cstheme="minorHAnsi"/>
              <w:sz w:val="24"/>
              <w:szCs w:val="24"/>
            </w:rPr>
            <w:t>Resposta</w:t>
          </w:r>
        </w:p>
      </w:docPartBody>
    </w:docPart>
    <w:docPart>
      <w:docPartPr>
        <w:name w:val="215E700AEFA74444A20F3EFFAAF9FBA3"/>
        <w:category>
          <w:name w:val="Geral"/>
          <w:gallery w:val="placeholder"/>
        </w:category>
        <w:types>
          <w:type w:val="bbPlcHdr"/>
        </w:types>
        <w:behaviors>
          <w:behavior w:val="content"/>
        </w:behaviors>
        <w:guid w:val="{879AE2C5-1496-49D7-8C92-75954F5C076B}"/>
      </w:docPartPr>
      <w:docPartBody>
        <w:p w:rsidR="00000000" w:rsidRDefault="00245666">
          <w:pPr>
            <w:pStyle w:val="215E700AEFA74444A20F3EFFAAF9FBA3"/>
          </w:pPr>
          <w:r>
            <w:rPr>
              <w:rFonts w:cstheme="minorHAnsi"/>
              <w:sz w:val="24"/>
              <w:szCs w:val="24"/>
            </w:rPr>
            <w:t>Resposta</w:t>
          </w:r>
        </w:p>
      </w:docPartBody>
    </w:docPart>
    <w:docPart>
      <w:docPartPr>
        <w:name w:val="48EBECBAA0474B3C87BBCB5B3093ABA4"/>
        <w:category>
          <w:name w:val="Geral"/>
          <w:gallery w:val="placeholder"/>
        </w:category>
        <w:types>
          <w:type w:val="bbPlcHdr"/>
        </w:types>
        <w:behaviors>
          <w:behavior w:val="content"/>
        </w:behaviors>
        <w:guid w:val="{0188FCC3-B47A-4C89-9BBE-B285F1AA2B3B}"/>
      </w:docPartPr>
      <w:docPartBody>
        <w:p w:rsidR="00000000" w:rsidRDefault="00245666">
          <w:pPr>
            <w:pStyle w:val="48EBECBAA0474B3C87BBCB5B3093ABA4"/>
          </w:pPr>
          <w:r>
            <w:rPr>
              <w:rFonts w:cstheme="minorHAnsi"/>
              <w:sz w:val="24"/>
              <w:szCs w:val="24"/>
            </w:rPr>
            <w:t>Resposta</w:t>
          </w:r>
        </w:p>
      </w:docPartBody>
    </w:docPart>
    <w:docPart>
      <w:docPartPr>
        <w:name w:val="1706D3C6F1074853958D9A517C5B6E4D"/>
        <w:category>
          <w:name w:val="Geral"/>
          <w:gallery w:val="placeholder"/>
        </w:category>
        <w:types>
          <w:type w:val="bbPlcHdr"/>
        </w:types>
        <w:behaviors>
          <w:behavior w:val="content"/>
        </w:behaviors>
        <w:guid w:val="{A057CC5A-6644-4FE5-8906-61C20ED611C1}"/>
      </w:docPartPr>
      <w:docPartBody>
        <w:p w:rsidR="00000000" w:rsidRDefault="00245666">
          <w:pPr>
            <w:pStyle w:val="1706D3C6F1074853958D9A517C5B6E4D"/>
          </w:pPr>
          <w:r>
            <w:rPr>
              <w:rFonts w:cstheme="minorHAnsi"/>
              <w:sz w:val="24"/>
              <w:szCs w:val="24"/>
            </w:rPr>
            <w:t>Resposta</w:t>
          </w:r>
        </w:p>
      </w:docPartBody>
    </w:docPart>
    <w:docPart>
      <w:docPartPr>
        <w:name w:val="69AE286742CA44B297CDFCDCAB08F678"/>
        <w:category>
          <w:name w:val="Geral"/>
          <w:gallery w:val="placeholder"/>
        </w:category>
        <w:types>
          <w:type w:val="bbPlcHdr"/>
        </w:types>
        <w:behaviors>
          <w:behavior w:val="content"/>
        </w:behaviors>
        <w:guid w:val="{2506D014-FA28-490D-A54D-E62CFD717446}"/>
      </w:docPartPr>
      <w:docPartBody>
        <w:p w:rsidR="00000000" w:rsidRDefault="00245666">
          <w:pPr>
            <w:pStyle w:val="69AE286742CA44B297CDFCDCAB08F678"/>
          </w:pPr>
          <w:r>
            <w:rPr>
              <w:rFonts w:cstheme="minorHAnsi"/>
              <w:sz w:val="24"/>
              <w:szCs w:val="24"/>
            </w:rPr>
            <w:t>Resposta</w:t>
          </w:r>
        </w:p>
      </w:docPartBody>
    </w:docPart>
    <w:docPart>
      <w:docPartPr>
        <w:name w:val="B3374EFECADF4EB886AE1487F1E645CE"/>
        <w:category>
          <w:name w:val="Geral"/>
          <w:gallery w:val="placeholder"/>
        </w:category>
        <w:types>
          <w:type w:val="bbPlcHdr"/>
        </w:types>
        <w:behaviors>
          <w:behavior w:val="content"/>
        </w:behaviors>
        <w:guid w:val="{3DE1589B-436B-4E2D-BCB3-2BA7CA6657F4}"/>
      </w:docPartPr>
      <w:docPartBody>
        <w:p w:rsidR="00000000" w:rsidRDefault="00245666">
          <w:pPr>
            <w:pStyle w:val="B3374EFECADF4EB886AE1487F1E645CE"/>
          </w:pPr>
          <w:r>
            <w:rPr>
              <w:rFonts w:cstheme="minorHAnsi"/>
              <w:sz w:val="24"/>
              <w:szCs w:val="24"/>
            </w:rPr>
            <w:t>Resposta</w:t>
          </w:r>
        </w:p>
      </w:docPartBody>
    </w:docPart>
    <w:docPart>
      <w:docPartPr>
        <w:name w:val="67D44F0DEBDF40F6BCF03B95E8973572"/>
        <w:category>
          <w:name w:val="Geral"/>
          <w:gallery w:val="placeholder"/>
        </w:category>
        <w:types>
          <w:type w:val="bbPlcHdr"/>
        </w:types>
        <w:behaviors>
          <w:behavior w:val="content"/>
        </w:behaviors>
        <w:guid w:val="{4B3EAC3F-5CF5-4162-ADD3-3D3907B25982}"/>
      </w:docPartPr>
      <w:docPartBody>
        <w:p w:rsidR="00000000" w:rsidRDefault="00245666">
          <w:pPr>
            <w:pStyle w:val="67D44F0DEBDF40F6BCF03B95E8973572"/>
          </w:pPr>
          <w:r>
            <w:rPr>
              <w:rFonts w:cstheme="minorHAnsi"/>
              <w:sz w:val="24"/>
              <w:szCs w:val="24"/>
            </w:rPr>
            <w:t>Resposta</w:t>
          </w:r>
        </w:p>
      </w:docPartBody>
    </w:docPart>
    <w:docPart>
      <w:docPartPr>
        <w:name w:val="101111C705F942A399B15815069C2104"/>
        <w:category>
          <w:name w:val="Geral"/>
          <w:gallery w:val="placeholder"/>
        </w:category>
        <w:types>
          <w:type w:val="bbPlcHdr"/>
        </w:types>
        <w:behaviors>
          <w:behavior w:val="content"/>
        </w:behaviors>
        <w:guid w:val="{FEC68CAA-8ED7-4A65-8C4D-99131F1B920F}"/>
      </w:docPartPr>
      <w:docPartBody>
        <w:p w:rsidR="00000000" w:rsidRDefault="00245666">
          <w:pPr>
            <w:pStyle w:val="101111C705F942A399B15815069C2104"/>
          </w:pPr>
          <w:r>
            <w:rPr>
              <w:rFonts w:cstheme="minorHAnsi"/>
              <w:sz w:val="24"/>
              <w:szCs w:val="24"/>
            </w:rPr>
            <w:t>Resposta</w:t>
          </w:r>
        </w:p>
      </w:docPartBody>
    </w:docPart>
    <w:docPart>
      <w:docPartPr>
        <w:name w:val="D7B924B2A4B84951B77974FC06221467"/>
        <w:category>
          <w:name w:val="Geral"/>
          <w:gallery w:val="placeholder"/>
        </w:category>
        <w:types>
          <w:type w:val="bbPlcHdr"/>
        </w:types>
        <w:behaviors>
          <w:behavior w:val="content"/>
        </w:behaviors>
        <w:guid w:val="{882D4DC1-CDF6-408A-BA24-6C6BACD760A7}"/>
      </w:docPartPr>
      <w:docPartBody>
        <w:p w:rsidR="00000000" w:rsidRDefault="00245666">
          <w:pPr>
            <w:pStyle w:val="D7B924B2A4B84951B77974FC06221467"/>
          </w:pPr>
          <w:r>
            <w:rPr>
              <w:rFonts w:cstheme="minorHAnsi"/>
              <w:sz w:val="24"/>
              <w:szCs w:val="24"/>
            </w:rPr>
            <w:t>Resposta</w:t>
          </w:r>
        </w:p>
      </w:docPartBody>
    </w:docPart>
    <w:docPart>
      <w:docPartPr>
        <w:name w:val="C9767601E4A541908B6FE0C4578D2B2B"/>
        <w:category>
          <w:name w:val="Geral"/>
          <w:gallery w:val="placeholder"/>
        </w:category>
        <w:types>
          <w:type w:val="bbPlcHdr"/>
        </w:types>
        <w:behaviors>
          <w:behavior w:val="content"/>
        </w:behaviors>
        <w:guid w:val="{2FEE96F0-B339-4C79-96ED-D429394DFE2E}"/>
      </w:docPartPr>
      <w:docPartBody>
        <w:p w:rsidR="00000000" w:rsidRDefault="00245666">
          <w:pPr>
            <w:pStyle w:val="C9767601E4A541908B6FE0C4578D2B2B"/>
          </w:pPr>
          <w:r>
            <w:rPr>
              <w:rFonts w:cstheme="minorHAnsi"/>
              <w:sz w:val="24"/>
              <w:szCs w:val="24"/>
            </w:rPr>
            <w:t>Resposta</w:t>
          </w:r>
        </w:p>
      </w:docPartBody>
    </w:docPart>
    <w:docPart>
      <w:docPartPr>
        <w:name w:val="BCA536047736453BB74C3F8E516EA737"/>
        <w:category>
          <w:name w:val="Geral"/>
          <w:gallery w:val="placeholder"/>
        </w:category>
        <w:types>
          <w:type w:val="bbPlcHdr"/>
        </w:types>
        <w:behaviors>
          <w:behavior w:val="content"/>
        </w:behaviors>
        <w:guid w:val="{F63A8006-7967-4AAE-8BFE-EC7DD988B0C9}"/>
      </w:docPartPr>
      <w:docPartBody>
        <w:p w:rsidR="00000000" w:rsidRDefault="00245666">
          <w:pPr>
            <w:pStyle w:val="BCA536047736453BB74C3F8E516EA737"/>
          </w:pPr>
          <w:r>
            <w:rPr>
              <w:rFonts w:cstheme="minorHAnsi"/>
              <w:sz w:val="24"/>
              <w:szCs w:val="24"/>
            </w:rPr>
            <w:t>Resposta</w:t>
          </w:r>
        </w:p>
      </w:docPartBody>
    </w:docPart>
    <w:docPart>
      <w:docPartPr>
        <w:name w:val="ACCA5B64A49E4E13B7C56180057E88CC"/>
        <w:category>
          <w:name w:val="Geral"/>
          <w:gallery w:val="placeholder"/>
        </w:category>
        <w:types>
          <w:type w:val="bbPlcHdr"/>
        </w:types>
        <w:behaviors>
          <w:behavior w:val="content"/>
        </w:behaviors>
        <w:guid w:val="{97EE1F26-6396-4E89-86D0-13062A8B0BEA}"/>
      </w:docPartPr>
      <w:docPartBody>
        <w:p w:rsidR="00000000" w:rsidRDefault="00245666">
          <w:pPr>
            <w:pStyle w:val="ACCA5B64A49E4E13B7C56180057E88CC"/>
          </w:pPr>
          <w:r>
            <w:rPr>
              <w:rFonts w:cstheme="minorHAnsi"/>
              <w:sz w:val="24"/>
              <w:szCs w:val="24"/>
            </w:rPr>
            <w:t>Resposta</w:t>
          </w:r>
        </w:p>
      </w:docPartBody>
    </w:docPart>
    <w:docPart>
      <w:docPartPr>
        <w:name w:val="3D90E0A483274A9D89C0D75C141D6928"/>
        <w:category>
          <w:name w:val="Geral"/>
          <w:gallery w:val="placeholder"/>
        </w:category>
        <w:types>
          <w:type w:val="bbPlcHdr"/>
        </w:types>
        <w:behaviors>
          <w:behavior w:val="content"/>
        </w:behaviors>
        <w:guid w:val="{7E3A345A-0202-43DA-B0F9-8137A971C274}"/>
      </w:docPartPr>
      <w:docPartBody>
        <w:p w:rsidR="00000000" w:rsidRDefault="00245666">
          <w:pPr>
            <w:pStyle w:val="3D90E0A483274A9D89C0D75C141D6928"/>
          </w:pPr>
          <w:r>
            <w:rPr>
              <w:rFonts w:cstheme="minorHAnsi"/>
              <w:sz w:val="24"/>
              <w:szCs w:val="24"/>
            </w:rPr>
            <w:t>Resposta</w:t>
          </w:r>
        </w:p>
      </w:docPartBody>
    </w:docPart>
    <w:docPart>
      <w:docPartPr>
        <w:name w:val="0EA10D4F5C9347EE8AF1806036C9BCDB"/>
        <w:category>
          <w:name w:val="Geral"/>
          <w:gallery w:val="placeholder"/>
        </w:category>
        <w:types>
          <w:type w:val="bbPlcHdr"/>
        </w:types>
        <w:behaviors>
          <w:behavior w:val="content"/>
        </w:behaviors>
        <w:guid w:val="{3AD2D3CC-FF86-4C07-B50E-A18B17ABB9D2}"/>
      </w:docPartPr>
      <w:docPartBody>
        <w:p w:rsidR="00000000" w:rsidRDefault="00245666">
          <w:pPr>
            <w:pStyle w:val="0EA10D4F5C9347EE8AF1806036C9BCDB"/>
          </w:pPr>
          <w:r>
            <w:rPr>
              <w:rFonts w:cstheme="minorHAnsi"/>
              <w:sz w:val="24"/>
              <w:szCs w:val="24"/>
            </w:rPr>
            <w:t>Resposta</w:t>
          </w:r>
        </w:p>
      </w:docPartBody>
    </w:docPart>
    <w:docPart>
      <w:docPartPr>
        <w:name w:val="1757D8B59BF04BA5829030553178AD6E"/>
        <w:category>
          <w:name w:val="Geral"/>
          <w:gallery w:val="placeholder"/>
        </w:category>
        <w:types>
          <w:type w:val="bbPlcHdr"/>
        </w:types>
        <w:behaviors>
          <w:behavior w:val="content"/>
        </w:behaviors>
        <w:guid w:val="{8900096D-0CFB-4653-9389-DEC03B674C6D}"/>
      </w:docPartPr>
      <w:docPartBody>
        <w:p w:rsidR="00000000" w:rsidRDefault="00245666">
          <w:pPr>
            <w:pStyle w:val="1757D8B59BF04BA5829030553178AD6E"/>
          </w:pPr>
          <w:r>
            <w:rPr>
              <w:rFonts w:cstheme="minorHAnsi"/>
              <w:sz w:val="24"/>
              <w:szCs w:val="24"/>
            </w:rPr>
            <w:t>Resposta</w:t>
          </w:r>
        </w:p>
      </w:docPartBody>
    </w:docPart>
    <w:docPart>
      <w:docPartPr>
        <w:name w:val="55294C3810A149E0AC30CE42EA83F62E"/>
        <w:category>
          <w:name w:val="Geral"/>
          <w:gallery w:val="placeholder"/>
        </w:category>
        <w:types>
          <w:type w:val="bbPlcHdr"/>
        </w:types>
        <w:behaviors>
          <w:behavior w:val="content"/>
        </w:behaviors>
        <w:guid w:val="{922C1B63-DA96-4DA2-95FD-610721AFE3ED}"/>
      </w:docPartPr>
      <w:docPartBody>
        <w:p w:rsidR="00000000" w:rsidRDefault="00245666">
          <w:pPr>
            <w:pStyle w:val="55294C3810A149E0AC30CE42EA83F62E"/>
          </w:pPr>
          <w:r>
            <w:rPr>
              <w:rFonts w:cstheme="minorHAnsi"/>
              <w:sz w:val="24"/>
              <w:szCs w:val="24"/>
            </w:rPr>
            <w:t>Resposta</w:t>
          </w:r>
        </w:p>
      </w:docPartBody>
    </w:docPart>
    <w:docPart>
      <w:docPartPr>
        <w:name w:val="7BEA3F1C1C864F2F81A69CD70BA6CD4E"/>
        <w:category>
          <w:name w:val="Geral"/>
          <w:gallery w:val="placeholder"/>
        </w:category>
        <w:types>
          <w:type w:val="bbPlcHdr"/>
        </w:types>
        <w:behaviors>
          <w:behavior w:val="content"/>
        </w:behaviors>
        <w:guid w:val="{354848D4-BAB2-4046-91BB-8961E338AE52}"/>
      </w:docPartPr>
      <w:docPartBody>
        <w:p w:rsidR="00000000" w:rsidRDefault="00245666">
          <w:pPr>
            <w:pStyle w:val="7BEA3F1C1C864F2F81A69CD70BA6CD4E"/>
          </w:pPr>
          <w:r>
            <w:rPr>
              <w:rFonts w:cstheme="minorHAnsi"/>
              <w:sz w:val="24"/>
              <w:szCs w:val="24"/>
            </w:rPr>
            <w:t>Resposta</w:t>
          </w:r>
        </w:p>
      </w:docPartBody>
    </w:docPart>
    <w:docPart>
      <w:docPartPr>
        <w:name w:val="98E43C9603724DC29F34CE2C92C0D5D3"/>
        <w:category>
          <w:name w:val="Geral"/>
          <w:gallery w:val="placeholder"/>
        </w:category>
        <w:types>
          <w:type w:val="bbPlcHdr"/>
        </w:types>
        <w:behaviors>
          <w:behavior w:val="content"/>
        </w:behaviors>
        <w:guid w:val="{8DC8216E-EFAE-4987-AAFA-1FBC72993C4A}"/>
      </w:docPartPr>
      <w:docPartBody>
        <w:p w:rsidR="00000000" w:rsidRDefault="00245666">
          <w:pPr>
            <w:pStyle w:val="98E43C9603724DC29F34CE2C92C0D5D3"/>
          </w:pPr>
          <w:r>
            <w:rPr>
              <w:rFonts w:cstheme="minorHAnsi"/>
              <w:sz w:val="24"/>
              <w:szCs w:val="24"/>
            </w:rPr>
            <w:t>Resposta</w:t>
          </w:r>
        </w:p>
      </w:docPartBody>
    </w:docPart>
    <w:docPart>
      <w:docPartPr>
        <w:name w:val="4DF5D239D97046A8B00B9E661DC74053"/>
        <w:category>
          <w:name w:val="Geral"/>
          <w:gallery w:val="placeholder"/>
        </w:category>
        <w:types>
          <w:type w:val="bbPlcHdr"/>
        </w:types>
        <w:behaviors>
          <w:behavior w:val="content"/>
        </w:behaviors>
        <w:guid w:val="{47311631-908F-4212-BA84-535B3C3B2DEF}"/>
      </w:docPartPr>
      <w:docPartBody>
        <w:p w:rsidR="00000000" w:rsidRDefault="00245666">
          <w:pPr>
            <w:pStyle w:val="4DF5D239D97046A8B00B9E661DC74053"/>
          </w:pPr>
          <w:r>
            <w:rPr>
              <w:rFonts w:cstheme="minorHAnsi"/>
              <w:sz w:val="24"/>
              <w:szCs w:val="24"/>
            </w:rPr>
            <w:t>Resposta</w:t>
          </w:r>
        </w:p>
      </w:docPartBody>
    </w:docPart>
    <w:docPart>
      <w:docPartPr>
        <w:name w:val="5CBA3DBA66584709A361F7B7624FD4FF"/>
        <w:category>
          <w:name w:val="Geral"/>
          <w:gallery w:val="placeholder"/>
        </w:category>
        <w:types>
          <w:type w:val="bbPlcHdr"/>
        </w:types>
        <w:behaviors>
          <w:behavior w:val="content"/>
        </w:behaviors>
        <w:guid w:val="{9F5198B5-B74D-4400-A773-A2C0C32C8A60}"/>
      </w:docPartPr>
      <w:docPartBody>
        <w:p w:rsidR="00000000" w:rsidRDefault="00245666">
          <w:pPr>
            <w:pStyle w:val="5CBA3DBA66584709A361F7B7624FD4FF"/>
          </w:pPr>
          <w:r>
            <w:rPr>
              <w:rFonts w:cstheme="minorHAnsi"/>
              <w:sz w:val="24"/>
              <w:szCs w:val="24"/>
            </w:rPr>
            <w:t>Resposta</w:t>
          </w:r>
        </w:p>
      </w:docPartBody>
    </w:docPart>
    <w:docPart>
      <w:docPartPr>
        <w:name w:val="E6486293E21D493BBF0B2507AFDDE4E5"/>
        <w:category>
          <w:name w:val="Geral"/>
          <w:gallery w:val="placeholder"/>
        </w:category>
        <w:types>
          <w:type w:val="bbPlcHdr"/>
        </w:types>
        <w:behaviors>
          <w:behavior w:val="content"/>
        </w:behaviors>
        <w:guid w:val="{E58F8EE8-90C4-408F-AF34-773185D74792}"/>
      </w:docPartPr>
      <w:docPartBody>
        <w:p w:rsidR="00000000" w:rsidRDefault="00245666">
          <w:pPr>
            <w:pStyle w:val="E6486293E21D493BBF0B2507AFDDE4E5"/>
          </w:pPr>
          <w:r>
            <w:rPr>
              <w:rFonts w:cstheme="minorHAnsi"/>
              <w:sz w:val="24"/>
              <w:szCs w:val="24"/>
            </w:rPr>
            <w:t>Resposta</w:t>
          </w:r>
        </w:p>
      </w:docPartBody>
    </w:docPart>
    <w:docPart>
      <w:docPartPr>
        <w:name w:val="94E73FF8CDB14A41A896BBDB62A74EF7"/>
        <w:category>
          <w:name w:val="Geral"/>
          <w:gallery w:val="placeholder"/>
        </w:category>
        <w:types>
          <w:type w:val="bbPlcHdr"/>
        </w:types>
        <w:behaviors>
          <w:behavior w:val="content"/>
        </w:behaviors>
        <w:guid w:val="{9681D045-DD5D-4D79-B5A6-F8AC4B00D1CC}"/>
      </w:docPartPr>
      <w:docPartBody>
        <w:p w:rsidR="00000000" w:rsidRDefault="00245666">
          <w:pPr>
            <w:pStyle w:val="94E73FF8CDB14A41A896BBDB62A74EF7"/>
          </w:pPr>
          <w:r>
            <w:rPr>
              <w:rFonts w:cstheme="minorHAnsi"/>
              <w:sz w:val="24"/>
              <w:szCs w:val="24"/>
            </w:rPr>
            <w:t>Resposta</w:t>
          </w:r>
        </w:p>
      </w:docPartBody>
    </w:docPart>
    <w:docPart>
      <w:docPartPr>
        <w:name w:val="EA78B6395C8B4981AD23BAE9B0452C34"/>
        <w:category>
          <w:name w:val="Geral"/>
          <w:gallery w:val="placeholder"/>
        </w:category>
        <w:types>
          <w:type w:val="bbPlcHdr"/>
        </w:types>
        <w:behaviors>
          <w:behavior w:val="content"/>
        </w:behaviors>
        <w:guid w:val="{ADEDE610-FF6C-4250-BB8A-41C9CBDE04DF}"/>
      </w:docPartPr>
      <w:docPartBody>
        <w:p w:rsidR="00000000" w:rsidRDefault="00245666">
          <w:pPr>
            <w:pStyle w:val="EA78B6395C8B4981AD23BAE9B0452C34"/>
          </w:pPr>
          <w:r>
            <w:rPr>
              <w:rFonts w:cstheme="minorHAnsi"/>
              <w:sz w:val="24"/>
              <w:szCs w:val="24"/>
            </w:rPr>
            <w:t>Resposta</w:t>
          </w:r>
        </w:p>
      </w:docPartBody>
    </w:docPart>
    <w:docPart>
      <w:docPartPr>
        <w:name w:val="C098589F6A50418D86682D34D7FC8D47"/>
        <w:category>
          <w:name w:val="Geral"/>
          <w:gallery w:val="placeholder"/>
        </w:category>
        <w:types>
          <w:type w:val="bbPlcHdr"/>
        </w:types>
        <w:behaviors>
          <w:behavior w:val="content"/>
        </w:behaviors>
        <w:guid w:val="{B3E86B77-81B0-4D0F-80F2-28F3E4289F97}"/>
      </w:docPartPr>
      <w:docPartBody>
        <w:p w:rsidR="00000000" w:rsidRDefault="00245666">
          <w:pPr>
            <w:pStyle w:val="C098589F6A50418D86682D34D7FC8D47"/>
          </w:pPr>
          <w:r>
            <w:rPr>
              <w:rFonts w:cstheme="minorHAnsi"/>
              <w:sz w:val="24"/>
              <w:szCs w:val="24"/>
            </w:rPr>
            <w:t>Resposta</w:t>
          </w:r>
        </w:p>
      </w:docPartBody>
    </w:docPart>
    <w:docPart>
      <w:docPartPr>
        <w:name w:val="264CA4728BD24959A3B1A6D712047B11"/>
        <w:category>
          <w:name w:val="Geral"/>
          <w:gallery w:val="placeholder"/>
        </w:category>
        <w:types>
          <w:type w:val="bbPlcHdr"/>
        </w:types>
        <w:behaviors>
          <w:behavior w:val="content"/>
        </w:behaviors>
        <w:guid w:val="{AF3B6818-C024-4F1F-BAA7-FEE01305107D}"/>
      </w:docPartPr>
      <w:docPartBody>
        <w:p w:rsidR="00000000" w:rsidRDefault="00245666">
          <w:pPr>
            <w:pStyle w:val="264CA4728BD24959A3B1A6D712047B11"/>
          </w:pPr>
          <w:r>
            <w:rPr>
              <w:rFonts w:cstheme="minorHAnsi"/>
              <w:sz w:val="24"/>
              <w:szCs w:val="24"/>
            </w:rPr>
            <w:t>Resposta</w:t>
          </w:r>
        </w:p>
      </w:docPartBody>
    </w:docPart>
    <w:docPart>
      <w:docPartPr>
        <w:name w:val="0EFF2A257667450E8F2BAAB76C14A187"/>
        <w:category>
          <w:name w:val="Geral"/>
          <w:gallery w:val="placeholder"/>
        </w:category>
        <w:types>
          <w:type w:val="bbPlcHdr"/>
        </w:types>
        <w:behaviors>
          <w:behavior w:val="content"/>
        </w:behaviors>
        <w:guid w:val="{502FC945-1859-4CE0-B2D6-726D8B43C15D}"/>
      </w:docPartPr>
      <w:docPartBody>
        <w:p w:rsidR="00000000" w:rsidRDefault="00245666">
          <w:pPr>
            <w:pStyle w:val="0EFF2A257667450E8F2BAAB76C14A187"/>
          </w:pPr>
          <w:r>
            <w:rPr>
              <w:rFonts w:cstheme="minorHAnsi"/>
              <w:sz w:val="24"/>
              <w:szCs w:val="24"/>
            </w:rPr>
            <w:t>Resposta</w:t>
          </w:r>
        </w:p>
      </w:docPartBody>
    </w:docPart>
    <w:docPart>
      <w:docPartPr>
        <w:name w:val="84B226CDE3FF49899D213242DFB99DA6"/>
        <w:category>
          <w:name w:val="Geral"/>
          <w:gallery w:val="placeholder"/>
        </w:category>
        <w:types>
          <w:type w:val="bbPlcHdr"/>
        </w:types>
        <w:behaviors>
          <w:behavior w:val="content"/>
        </w:behaviors>
        <w:guid w:val="{438351BF-02DE-4F1C-957E-D368CBDFA792}"/>
      </w:docPartPr>
      <w:docPartBody>
        <w:p w:rsidR="00000000" w:rsidRDefault="00245666">
          <w:pPr>
            <w:pStyle w:val="84B226CDE3FF49899D213242DFB99DA6"/>
          </w:pPr>
          <w:r>
            <w:rPr>
              <w:rFonts w:cstheme="minorHAnsi"/>
              <w:sz w:val="24"/>
              <w:szCs w:val="24"/>
            </w:rPr>
            <w:t>Resposta</w:t>
          </w:r>
        </w:p>
      </w:docPartBody>
    </w:docPart>
    <w:docPart>
      <w:docPartPr>
        <w:name w:val="CC24FCC3D911404E94E5675BCDDF7323"/>
        <w:category>
          <w:name w:val="Geral"/>
          <w:gallery w:val="placeholder"/>
        </w:category>
        <w:types>
          <w:type w:val="bbPlcHdr"/>
        </w:types>
        <w:behaviors>
          <w:behavior w:val="content"/>
        </w:behaviors>
        <w:guid w:val="{4D4FD815-E84B-4830-A742-79C072ED9660}"/>
      </w:docPartPr>
      <w:docPartBody>
        <w:p w:rsidR="00000000" w:rsidRDefault="00245666">
          <w:pPr>
            <w:pStyle w:val="CC24FCC3D911404E94E5675BCDDF7323"/>
          </w:pPr>
          <w:r>
            <w:rPr>
              <w:rFonts w:cstheme="minorHAnsi"/>
              <w:sz w:val="24"/>
              <w:szCs w:val="24"/>
            </w:rPr>
            <w:t>Resposta</w:t>
          </w:r>
        </w:p>
      </w:docPartBody>
    </w:docPart>
    <w:docPart>
      <w:docPartPr>
        <w:name w:val="6AAD6CCDF3CE4828864E3D1056962037"/>
        <w:category>
          <w:name w:val="Geral"/>
          <w:gallery w:val="placeholder"/>
        </w:category>
        <w:types>
          <w:type w:val="bbPlcHdr"/>
        </w:types>
        <w:behaviors>
          <w:behavior w:val="content"/>
        </w:behaviors>
        <w:guid w:val="{B3864C78-EF02-48CE-A6D0-4386DA946E88}"/>
      </w:docPartPr>
      <w:docPartBody>
        <w:p w:rsidR="00000000" w:rsidRDefault="00245666">
          <w:pPr>
            <w:pStyle w:val="6AAD6CCDF3CE4828864E3D1056962037"/>
          </w:pPr>
          <w:r>
            <w:rPr>
              <w:rFonts w:cstheme="minorHAnsi"/>
              <w:sz w:val="24"/>
              <w:szCs w:val="24"/>
            </w:rPr>
            <w:t>Resposta</w:t>
          </w:r>
        </w:p>
      </w:docPartBody>
    </w:docPart>
    <w:docPart>
      <w:docPartPr>
        <w:name w:val="FF1069436DFC4FF6A2F15149705C4BA1"/>
        <w:category>
          <w:name w:val="Geral"/>
          <w:gallery w:val="placeholder"/>
        </w:category>
        <w:types>
          <w:type w:val="bbPlcHdr"/>
        </w:types>
        <w:behaviors>
          <w:behavior w:val="content"/>
        </w:behaviors>
        <w:guid w:val="{18CE855D-6D5D-4F65-B2C0-631B6734094F}"/>
      </w:docPartPr>
      <w:docPartBody>
        <w:p w:rsidR="00000000" w:rsidRDefault="00245666">
          <w:pPr>
            <w:pStyle w:val="FF1069436DFC4FF6A2F15149705C4BA1"/>
          </w:pPr>
          <w:r>
            <w:rPr>
              <w:rFonts w:cstheme="minorHAnsi"/>
              <w:sz w:val="24"/>
              <w:szCs w:val="24"/>
            </w:rPr>
            <w:t>Resposta</w:t>
          </w:r>
        </w:p>
      </w:docPartBody>
    </w:docPart>
    <w:docPart>
      <w:docPartPr>
        <w:name w:val="8C92DFD0BBAE42EB930EAB7F3167C5C1"/>
        <w:category>
          <w:name w:val="Geral"/>
          <w:gallery w:val="placeholder"/>
        </w:category>
        <w:types>
          <w:type w:val="bbPlcHdr"/>
        </w:types>
        <w:behaviors>
          <w:behavior w:val="content"/>
        </w:behaviors>
        <w:guid w:val="{7044CA44-2F24-4B6E-BF28-756E6440240D}"/>
      </w:docPartPr>
      <w:docPartBody>
        <w:p w:rsidR="00000000" w:rsidRDefault="00245666">
          <w:pPr>
            <w:pStyle w:val="8C92DFD0BBAE42EB930EAB7F3167C5C1"/>
          </w:pPr>
          <w:r>
            <w:rPr>
              <w:rFonts w:cstheme="minorHAnsi"/>
              <w:sz w:val="24"/>
              <w:szCs w:val="24"/>
            </w:rPr>
            <w:t>Resposta</w:t>
          </w:r>
        </w:p>
      </w:docPartBody>
    </w:docPart>
    <w:docPart>
      <w:docPartPr>
        <w:name w:val="2B4489E5121E4442B885EEED5D32E136"/>
        <w:category>
          <w:name w:val="Geral"/>
          <w:gallery w:val="placeholder"/>
        </w:category>
        <w:types>
          <w:type w:val="bbPlcHdr"/>
        </w:types>
        <w:behaviors>
          <w:behavior w:val="content"/>
        </w:behaviors>
        <w:guid w:val="{6A235F7B-2068-48E3-9A5C-9ECC24253908}"/>
      </w:docPartPr>
      <w:docPartBody>
        <w:p w:rsidR="00000000" w:rsidRDefault="00245666">
          <w:pPr>
            <w:pStyle w:val="2B4489E5121E4442B885EEED5D32E136"/>
          </w:pPr>
          <w:r>
            <w:rPr>
              <w:rFonts w:cstheme="minorHAnsi"/>
              <w:sz w:val="24"/>
              <w:szCs w:val="24"/>
            </w:rPr>
            <w:t>Resposta</w:t>
          </w:r>
        </w:p>
      </w:docPartBody>
    </w:docPart>
    <w:docPart>
      <w:docPartPr>
        <w:name w:val="593CD7BA4172431BBD6BA161EF619CF2"/>
        <w:category>
          <w:name w:val="Geral"/>
          <w:gallery w:val="placeholder"/>
        </w:category>
        <w:types>
          <w:type w:val="bbPlcHdr"/>
        </w:types>
        <w:behaviors>
          <w:behavior w:val="content"/>
        </w:behaviors>
        <w:guid w:val="{ED506C79-88C4-4225-AABC-F682BCCBB050}"/>
      </w:docPartPr>
      <w:docPartBody>
        <w:p w:rsidR="00000000" w:rsidRDefault="00245666">
          <w:pPr>
            <w:pStyle w:val="593CD7BA4172431BBD6BA161EF619CF2"/>
          </w:pPr>
          <w:r>
            <w:rPr>
              <w:rFonts w:cstheme="minorHAnsi"/>
              <w:sz w:val="24"/>
              <w:szCs w:val="24"/>
            </w:rPr>
            <w:t>Resposta</w:t>
          </w:r>
        </w:p>
      </w:docPartBody>
    </w:docPart>
    <w:docPart>
      <w:docPartPr>
        <w:name w:val="412B37DED15C4CBFA0E7365B076FE786"/>
        <w:category>
          <w:name w:val="Geral"/>
          <w:gallery w:val="placeholder"/>
        </w:category>
        <w:types>
          <w:type w:val="bbPlcHdr"/>
        </w:types>
        <w:behaviors>
          <w:behavior w:val="content"/>
        </w:behaviors>
        <w:guid w:val="{D3CB67A0-7F8A-44A0-8D25-BBBEFC4EDD5D}"/>
      </w:docPartPr>
      <w:docPartBody>
        <w:p w:rsidR="00000000" w:rsidRDefault="00245666">
          <w:pPr>
            <w:pStyle w:val="412B37DED15C4CBFA0E7365B076FE786"/>
          </w:pPr>
          <w:r>
            <w:rPr>
              <w:rFonts w:cstheme="minorHAnsi"/>
              <w:sz w:val="24"/>
              <w:szCs w:val="24"/>
            </w:rPr>
            <w:t>Resposta</w:t>
          </w:r>
        </w:p>
      </w:docPartBody>
    </w:docPart>
    <w:docPart>
      <w:docPartPr>
        <w:name w:val="9542B83F925247FE976B44E884126658"/>
        <w:category>
          <w:name w:val="Geral"/>
          <w:gallery w:val="placeholder"/>
        </w:category>
        <w:types>
          <w:type w:val="bbPlcHdr"/>
        </w:types>
        <w:behaviors>
          <w:behavior w:val="content"/>
        </w:behaviors>
        <w:guid w:val="{6EA7CC05-4F6D-4C2D-AFDB-CDC0F6CF5DF4}"/>
      </w:docPartPr>
      <w:docPartBody>
        <w:p w:rsidR="00000000" w:rsidRDefault="00245666">
          <w:pPr>
            <w:pStyle w:val="9542B83F925247FE976B44E884126658"/>
          </w:pPr>
          <w:r>
            <w:rPr>
              <w:rFonts w:cstheme="minorHAnsi"/>
              <w:sz w:val="24"/>
              <w:szCs w:val="24"/>
            </w:rPr>
            <w:t>Resposta</w:t>
          </w:r>
        </w:p>
      </w:docPartBody>
    </w:docPart>
    <w:docPart>
      <w:docPartPr>
        <w:name w:val="7E910A9B74984AD286195871F0F397FE"/>
        <w:category>
          <w:name w:val="Geral"/>
          <w:gallery w:val="placeholder"/>
        </w:category>
        <w:types>
          <w:type w:val="bbPlcHdr"/>
        </w:types>
        <w:behaviors>
          <w:behavior w:val="content"/>
        </w:behaviors>
        <w:guid w:val="{FFA9516D-7C62-4565-9784-BD98FB0E1B01}"/>
      </w:docPartPr>
      <w:docPartBody>
        <w:p w:rsidR="00000000" w:rsidRDefault="00245666">
          <w:pPr>
            <w:pStyle w:val="7E910A9B74984AD286195871F0F397FE"/>
          </w:pPr>
          <w:r>
            <w:rPr>
              <w:rFonts w:cstheme="minorHAnsi"/>
              <w:sz w:val="24"/>
              <w:szCs w:val="24"/>
            </w:rPr>
            <w:t>Resposta</w:t>
          </w:r>
        </w:p>
      </w:docPartBody>
    </w:docPart>
    <w:docPart>
      <w:docPartPr>
        <w:name w:val="931AF4AC7FE24CA3B3125A6F59106469"/>
        <w:category>
          <w:name w:val="Geral"/>
          <w:gallery w:val="placeholder"/>
        </w:category>
        <w:types>
          <w:type w:val="bbPlcHdr"/>
        </w:types>
        <w:behaviors>
          <w:behavior w:val="content"/>
        </w:behaviors>
        <w:guid w:val="{5AE04350-A6EA-453F-9119-548F4E581683}"/>
      </w:docPartPr>
      <w:docPartBody>
        <w:p w:rsidR="00000000" w:rsidRDefault="00245666">
          <w:pPr>
            <w:pStyle w:val="931AF4AC7FE24CA3B3125A6F59106469"/>
          </w:pPr>
          <w:r>
            <w:rPr>
              <w:rFonts w:cstheme="minorHAnsi"/>
              <w:sz w:val="24"/>
              <w:szCs w:val="24"/>
            </w:rPr>
            <w:t>Resposta</w:t>
          </w:r>
        </w:p>
      </w:docPartBody>
    </w:docPart>
    <w:docPart>
      <w:docPartPr>
        <w:name w:val="0C3F01642BB745D8AEAE2379404530D1"/>
        <w:category>
          <w:name w:val="Geral"/>
          <w:gallery w:val="placeholder"/>
        </w:category>
        <w:types>
          <w:type w:val="bbPlcHdr"/>
        </w:types>
        <w:behaviors>
          <w:behavior w:val="content"/>
        </w:behaviors>
        <w:guid w:val="{1D8DF948-8EEC-4CA7-B18E-CBE2C817BC43}"/>
      </w:docPartPr>
      <w:docPartBody>
        <w:p w:rsidR="00000000" w:rsidRDefault="00245666">
          <w:pPr>
            <w:pStyle w:val="0C3F01642BB745D8AEAE2379404530D1"/>
          </w:pPr>
          <w:r>
            <w:rPr>
              <w:rFonts w:cstheme="minorHAnsi"/>
              <w:sz w:val="24"/>
              <w:szCs w:val="24"/>
            </w:rPr>
            <w:t>Resposta</w:t>
          </w:r>
        </w:p>
      </w:docPartBody>
    </w:docPart>
    <w:docPart>
      <w:docPartPr>
        <w:name w:val="A05690BBA9FD49B9AB15551CA239F288"/>
        <w:category>
          <w:name w:val="Geral"/>
          <w:gallery w:val="placeholder"/>
        </w:category>
        <w:types>
          <w:type w:val="bbPlcHdr"/>
        </w:types>
        <w:behaviors>
          <w:behavior w:val="content"/>
        </w:behaviors>
        <w:guid w:val="{5D574FC7-8286-4011-863C-784AF1D22EDB}"/>
      </w:docPartPr>
      <w:docPartBody>
        <w:p w:rsidR="00000000" w:rsidRDefault="00245666">
          <w:pPr>
            <w:pStyle w:val="A05690BBA9FD49B9AB15551CA239F288"/>
          </w:pPr>
          <w:r>
            <w:rPr>
              <w:rFonts w:cstheme="minorHAnsi"/>
              <w:sz w:val="24"/>
              <w:szCs w:val="24"/>
            </w:rPr>
            <w:t>Resposta</w:t>
          </w:r>
        </w:p>
      </w:docPartBody>
    </w:docPart>
    <w:docPart>
      <w:docPartPr>
        <w:name w:val="60798B2A9F17428B8A198A612C027F60"/>
        <w:category>
          <w:name w:val="Geral"/>
          <w:gallery w:val="placeholder"/>
        </w:category>
        <w:types>
          <w:type w:val="bbPlcHdr"/>
        </w:types>
        <w:behaviors>
          <w:behavior w:val="content"/>
        </w:behaviors>
        <w:guid w:val="{C1049570-AC07-46F4-BD52-C9AA47793F74}"/>
      </w:docPartPr>
      <w:docPartBody>
        <w:p w:rsidR="00000000" w:rsidRDefault="00245666">
          <w:pPr>
            <w:pStyle w:val="60798B2A9F17428B8A198A612C027F60"/>
          </w:pPr>
          <w:r>
            <w:rPr>
              <w:rFonts w:cstheme="minorHAnsi"/>
              <w:sz w:val="24"/>
              <w:szCs w:val="24"/>
            </w:rPr>
            <w:t>Resposta</w:t>
          </w:r>
        </w:p>
      </w:docPartBody>
    </w:docPart>
    <w:docPart>
      <w:docPartPr>
        <w:name w:val="9B858C48879C4B45AEC42DAF93F69F61"/>
        <w:category>
          <w:name w:val="Geral"/>
          <w:gallery w:val="placeholder"/>
        </w:category>
        <w:types>
          <w:type w:val="bbPlcHdr"/>
        </w:types>
        <w:behaviors>
          <w:behavior w:val="content"/>
        </w:behaviors>
        <w:guid w:val="{63C96CDD-6B8B-47FE-9943-DB0839638A2D}"/>
      </w:docPartPr>
      <w:docPartBody>
        <w:p w:rsidR="00000000" w:rsidRDefault="00245666">
          <w:pPr>
            <w:pStyle w:val="9B858C48879C4B45AEC42DAF93F69F61"/>
          </w:pPr>
          <w:r>
            <w:rPr>
              <w:rFonts w:cstheme="minorHAnsi"/>
              <w:sz w:val="24"/>
              <w:szCs w:val="24"/>
            </w:rPr>
            <w:t>Resposta</w:t>
          </w:r>
        </w:p>
      </w:docPartBody>
    </w:docPart>
    <w:docPart>
      <w:docPartPr>
        <w:name w:val="83E83049D17D47D993DD6FBDE82916D4"/>
        <w:category>
          <w:name w:val="Geral"/>
          <w:gallery w:val="placeholder"/>
        </w:category>
        <w:types>
          <w:type w:val="bbPlcHdr"/>
        </w:types>
        <w:behaviors>
          <w:behavior w:val="content"/>
        </w:behaviors>
        <w:guid w:val="{22D3EC63-6DDF-466C-ACFF-DAEB6E834AAF}"/>
      </w:docPartPr>
      <w:docPartBody>
        <w:p w:rsidR="00000000" w:rsidRDefault="00245666">
          <w:pPr>
            <w:pStyle w:val="83E83049D17D47D993DD6FBDE82916D4"/>
          </w:pPr>
          <w:r>
            <w:rPr>
              <w:rFonts w:cstheme="minorHAnsi"/>
              <w:sz w:val="24"/>
              <w:szCs w:val="24"/>
            </w:rPr>
            <w:t>Resposta</w:t>
          </w:r>
        </w:p>
      </w:docPartBody>
    </w:docPart>
    <w:docPart>
      <w:docPartPr>
        <w:name w:val="BAFA7093673241EDAE3456AE1FE9163E"/>
        <w:category>
          <w:name w:val="Geral"/>
          <w:gallery w:val="placeholder"/>
        </w:category>
        <w:types>
          <w:type w:val="bbPlcHdr"/>
        </w:types>
        <w:behaviors>
          <w:behavior w:val="content"/>
        </w:behaviors>
        <w:guid w:val="{D26985CE-FEC5-4826-B575-7D76C566BB1A}"/>
      </w:docPartPr>
      <w:docPartBody>
        <w:p w:rsidR="00000000" w:rsidRDefault="00245666">
          <w:pPr>
            <w:pStyle w:val="BAFA7093673241EDAE3456AE1FE9163E"/>
          </w:pPr>
          <w:r>
            <w:rPr>
              <w:rFonts w:cstheme="minorHAnsi"/>
              <w:sz w:val="24"/>
              <w:szCs w:val="24"/>
            </w:rPr>
            <w:t>Resposta</w:t>
          </w:r>
        </w:p>
      </w:docPartBody>
    </w:docPart>
    <w:docPart>
      <w:docPartPr>
        <w:name w:val="19046EAF8D4244BFAD6097ABB7F2729B"/>
        <w:category>
          <w:name w:val="Geral"/>
          <w:gallery w:val="placeholder"/>
        </w:category>
        <w:types>
          <w:type w:val="bbPlcHdr"/>
        </w:types>
        <w:behaviors>
          <w:behavior w:val="content"/>
        </w:behaviors>
        <w:guid w:val="{A348B063-CBAC-4DBC-B50A-378BDF4420D6}"/>
      </w:docPartPr>
      <w:docPartBody>
        <w:p w:rsidR="00000000" w:rsidRDefault="00245666">
          <w:pPr>
            <w:pStyle w:val="19046EAF8D4244BFAD6097ABB7F2729B"/>
          </w:pPr>
          <w:r>
            <w:rPr>
              <w:rFonts w:cstheme="minorHAnsi"/>
              <w:sz w:val="24"/>
              <w:szCs w:val="24"/>
            </w:rPr>
            <w:t>Resposta</w:t>
          </w:r>
        </w:p>
      </w:docPartBody>
    </w:docPart>
    <w:docPart>
      <w:docPartPr>
        <w:name w:val="517CDB0A58A74808BC7842D8061A871A"/>
        <w:category>
          <w:name w:val="Geral"/>
          <w:gallery w:val="placeholder"/>
        </w:category>
        <w:types>
          <w:type w:val="bbPlcHdr"/>
        </w:types>
        <w:behaviors>
          <w:behavior w:val="content"/>
        </w:behaviors>
        <w:guid w:val="{A68211CD-06B3-4774-9BCD-9107ED0C7B19}"/>
      </w:docPartPr>
      <w:docPartBody>
        <w:p w:rsidR="00000000" w:rsidRDefault="00245666">
          <w:pPr>
            <w:pStyle w:val="517CDB0A58A74808BC7842D8061A871A"/>
          </w:pPr>
          <w:r>
            <w:rPr>
              <w:rFonts w:cstheme="minorHAnsi"/>
              <w:sz w:val="24"/>
              <w:szCs w:val="24"/>
            </w:rPr>
            <w:t>Resposta</w:t>
          </w:r>
        </w:p>
      </w:docPartBody>
    </w:docPart>
    <w:docPart>
      <w:docPartPr>
        <w:name w:val="F3CA6865F0104EE5B876506A42FA9953"/>
        <w:category>
          <w:name w:val="Geral"/>
          <w:gallery w:val="placeholder"/>
        </w:category>
        <w:types>
          <w:type w:val="bbPlcHdr"/>
        </w:types>
        <w:behaviors>
          <w:behavior w:val="content"/>
        </w:behaviors>
        <w:guid w:val="{893E8656-8300-4623-9303-A9C3333ECA5F}"/>
      </w:docPartPr>
      <w:docPartBody>
        <w:p w:rsidR="00000000" w:rsidRDefault="00245666">
          <w:pPr>
            <w:pStyle w:val="F3CA6865F0104EE5B876506A42FA9953"/>
          </w:pPr>
          <w:r>
            <w:rPr>
              <w:rFonts w:cstheme="minorHAnsi"/>
              <w:sz w:val="24"/>
              <w:szCs w:val="24"/>
            </w:rPr>
            <w:t>Resposta</w:t>
          </w:r>
        </w:p>
      </w:docPartBody>
    </w:docPart>
    <w:docPart>
      <w:docPartPr>
        <w:name w:val="4766888D9EAC4FEB9C7DC29D70844D3E"/>
        <w:category>
          <w:name w:val="Geral"/>
          <w:gallery w:val="placeholder"/>
        </w:category>
        <w:types>
          <w:type w:val="bbPlcHdr"/>
        </w:types>
        <w:behaviors>
          <w:behavior w:val="content"/>
        </w:behaviors>
        <w:guid w:val="{5F00F5C9-6A24-4AF1-AD00-86316389A82A}"/>
      </w:docPartPr>
      <w:docPartBody>
        <w:p w:rsidR="00000000" w:rsidRDefault="00245666">
          <w:pPr>
            <w:pStyle w:val="4766888D9EAC4FEB9C7DC29D70844D3E"/>
          </w:pPr>
          <w:r>
            <w:rPr>
              <w:rFonts w:cstheme="minorHAnsi"/>
              <w:sz w:val="24"/>
              <w:szCs w:val="24"/>
            </w:rPr>
            <w:t>Resposta</w:t>
          </w:r>
        </w:p>
      </w:docPartBody>
    </w:docPart>
    <w:docPart>
      <w:docPartPr>
        <w:name w:val="33B95D44243C4631A9516B17D681B79D"/>
        <w:category>
          <w:name w:val="Geral"/>
          <w:gallery w:val="placeholder"/>
        </w:category>
        <w:types>
          <w:type w:val="bbPlcHdr"/>
        </w:types>
        <w:behaviors>
          <w:behavior w:val="content"/>
        </w:behaviors>
        <w:guid w:val="{6FB61920-667F-4870-85A5-5EB5844C6F53}"/>
      </w:docPartPr>
      <w:docPartBody>
        <w:p w:rsidR="00000000" w:rsidRDefault="00245666">
          <w:pPr>
            <w:pStyle w:val="33B95D44243C4631A9516B17D681B79D"/>
          </w:pPr>
          <w:r>
            <w:rPr>
              <w:rFonts w:cstheme="minorHAnsi"/>
              <w:sz w:val="24"/>
              <w:szCs w:val="24"/>
            </w:rPr>
            <w:t>Resposta</w:t>
          </w:r>
        </w:p>
      </w:docPartBody>
    </w:docPart>
    <w:docPart>
      <w:docPartPr>
        <w:name w:val="78ACCF460A4C47888BBFCC4EA0023207"/>
        <w:category>
          <w:name w:val="Geral"/>
          <w:gallery w:val="placeholder"/>
        </w:category>
        <w:types>
          <w:type w:val="bbPlcHdr"/>
        </w:types>
        <w:behaviors>
          <w:behavior w:val="content"/>
        </w:behaviors>
        <w:guid w:val="{E956ED4D-8B85-4059-8457-80787A263006}"/>
      </w:docPartPr>
      <w:docPartBody>
        <w:p w:rsidR="00000000" w:rsidRDefault="00245666">
          <w:pPr>
            <w:pStyle w:val="78ACCF460A4C47888BBFCC4EA0023207"/>
          </w:pPr>
          <w:r>
            <w:rPr>
              <w:rFonts w:cstheme="minorHAnsi"/>
              <w:sz w:val="24"/>
              <w:szCs w:val="24"/>
            </w:rPr>
            <w:t>Resposta</w:t>
          </w:r>
        </w:p>
      </w:docPartBody>
    </w:docPart>
    <w:docPart>
      <w:docPartPr>
        <w:name w:val="F4A79510C00A4154B297979FAA312450"/>
        <w:category>
          <w:name w:val="Geral"/>
          <w:gallery w:val="placeholder"/>
        </w:category>
        <w:types>
          <w:type w:val="bbPlcHdr"/>
        </w:types>
        <w:behaviors>
          <w:behavior w:val="content"/>
        </w:behaviors>
        <w:guid w:val="{CA9DE280-E1EE-4736-B8C5-29C82C956309}"/>
      </w:docPartPr>
      <w:docPartBody>
        <w:p w:rsidR="00000000" w:rsidRDefault="00245666">
          <w:pPr>
            <w:pStyle w:val="F4A79510C00A4154B297979FAA312450"/>
          </w:pPr>
          <w:r>
            <w:rPr>
              <w:rFonts w:cstheme="minorHAnsi"/>
              <w:sz w:val="24"/>
              <w:szCs w:val="24"/>
            </w:rPr>
            <w:t>Resposta</w:t>
          </w:r>
        </w:p>
      </w:docPartBody>
    </w:docPart>
    <w:docPart>
      <w:docPartPr>
        <w:name w:val="194D41A13F05473693AE719B4CAE0B43"/>
        <w:category>
          <w:name w:val="Geral"/>
          <w:gallery w:val="placeholder"/>
        </w:category>
        <w:types>
          <w:type w:val="bbPlcHdr"/>
        </w:types>
        <w:behaviors>
          <w:behavior w:val="content"/>
        </w:behaviors>
        <w:guid w:val="{23979AA2-DD7E-4E94-80DC-B00EBE1A9DD0}"/>
      </w:docPartPr>
      <w:docPartBody>
        <w:p w:rsidR="00000000" w:rsidRDefault="00245666">
          <w:pPr>
            <w:pStyle w:val="194D41A13F05473693AE719B4CAE0B43"/>
          </w:pPr>
          <w:r>
            <w:rPr>
              <w:rFonts w:cstheme="minorHAnsi"/>
              <w:sz w:val="24"/>
              <w:szCs w:val="24"/>
            </w:rPr>
            <w:t>Resposta</w:t>
          </w:r>
        </w:p>
      </w:docPartBody>
    </w:docPart>
    <w:docPart>
      <w:docPartPr>
        <w:name w:val="D2B5E5A0C6CC42DDAA17A79BDE32BEDE"/>
        <w:category>
          <w:name w:val="Geral"/>
          <w:gallery w:val="placeholder"/>
        </w:category>
        <w:types>
          <w:type w:val="bbPlcHdr"/>
        </w:types>
        <w:behaviors>
          <w:behavior w:val="content"/>
        </w:behaviors>
        <w:guid w:val="{205309AE-23CA-40F3-B07A-6889D9C75595}"/>
      </w:docPartPr>
      <w:docPartBody>
        <w:p w:rsidR="00000000" w:rsidRDefault="00245666">
          <w:pPr>
            <w:pStyle w:val="D2B5E5A0C6CC42DDAA17A79BDE32BEDE"/>
          </w:pPr>
          <w:r>
            <w:rPr>
              <w:rFonts w:cstheme="minorHAnsi"/>
              <w:sz w:val="24"/>
              <w:szCs w:val="24"/>
            </w:rPr>
            <w:t>Resposta</w:t>
          </w:r>
        </w:p>
      </w:docPartBody>
    </w:docPart>
    <w:docPart>
      <w:docPartPr>
        <w:name w:val="34A3300849EE4FA688797ACECF1BC968"/>
        <w:category>
          <w:name w:val="Geral"/>
          <w:gallery w:val="placeholder"/>
        </w:category>
        <w:types>
          <w:type w:val="bbPlcHdr"/>
        </w:types>
        <w:behaviors>
          <w:behavior w:val="content"/>
        </w:behaviors>
        <w:guid w:val="{B4D684A8-A1EC-468A-B864-F8AB3FC608C5}"/>
      </w:docPartPr>
      <w:docPartBody>
        <w:p w:rsidR="00000000" w:rsidRDefault="00245666">
          <w:pPr>
            <w:pStyle w:val="34A3300849EE4FA688797ACECF1BC968"/>
          </w:pPr>
          <w:r>
            <w:rPr>
              <w:rFonts w:cstheme="minorHAnsi"/>
              <w:sz w:val="24"/>
              <w:szCs w:val="24"/>
            </w:rPr>
            <w:t>Resposta</w:t>
          </w:r>
        </w:p>
      </w:docPartBody>
    </w:docPart>
    <w:docPart>
      <w:docPartPr>
        <w:name w:val="6D951EE810FF4A5EB6A2EE0DC7ACAFA3"/>
        <w:category>
          <w:name w:val="Geral"/>
          <w:gallery w:val="placeholder"/>
        </w:category>
        <w:types>
          <w:type w:val="bbPlcHdr"/>
        </w:types>
        <w:behaviors>
          <w:behavior w:val="content"/>
        </w:behaviors>
        <w:guid w:val="{50CCB9FE-DE69-4899-8130-6810F2AC67EF}"/>
      </w:docPartPr>
      <w:docPartBody>
        <w:p w:rsidR="00000000" w:rsidRDefault="00245666">
          <w:pPr>
            <w:pStyle w:val="6D951EE810FF4A5EB6A2EE0DC7ACAFA3"/>
          </w:pPr>
          <w:r>
            <w:rPr>
              <w:rFonts w:cstheme="minorHAnsi"/>
              <w:sz w:val="24"/>
              <w:szCs w:val="24"/>
            </w:rPr>
            <w:t>Resposta</w:t>
          </w:r>
        </w:p>
      </w:docPartBody>
    </w:docPart>
    <w:docPart>
      <w:docPartPr>
        <w:name w:val="D77D7BC588EE459DB355DC0944516584"/>
        <w:category>
          <w:name w:val="Geral"/>
          <w:gallery w:val="placeholder"/>
        </w:category>
        <w:types>
          <w:type w:val="bbPlcHdr"/>
        </w:types>
        <w:behaviors>
          <w:behavior w:val="content"/>
        </w:behaviors>
        <w:guid w:val="{32FB9973-54CA-467C-B5F2-6F3A578C1E1C}"/>
      </w:docPartPr>
      <w:docPartBody>
        <w:p w:rsidR="00000000" w:rsidRDefault="00245666">
          <w:pPr>
            <w:pStyle w:val="D77D7BC588EE459DB355DC0944516584"/>
          </w:pPr>
          <w:r>
            <w:rPr>
              <w:rFonts w:cstheme="minorHAnsi"/>
              <w:sz w:val="24"/>
              <w:szCs w:val="24"/>
            </w:rPr>
            <w:t>Resposta</w:t>
          </w:r>
        </w:p>
      </w:docPartBody>
    </w:docPart>
    <w:docPart>
      <w:docPartPr>
        <w:name w:val="100DD9F0C72642A1A5C9A3A7E7D3A910"/>
        <w:category>
          <w:name w:val="Geral"/>
          <w:gallery w:val="placeholder"/>
        </w:category>
        <w:types>
          <w:type w:val="bbPlcHdr"/>
        </w:types>
        <w:behaviors>
          <w:behavior w:val="content"/>
        </w:behaviors>
        <w:guid w:val="{5D746B50-65CA-4C73-8EC2-3B52685AE547}"/>
      </w:docPartPr>
      <w:docPartBody>
        <w:p w:rsidR="00000000" w:rsidRDefault="00245666">
          <w:pPr>
            <w:pStyle w:val="100DD9F0C72642A1A5C9A3A7E7D3A910"/>
          </w:pPr>
          <w:r>
            <w:rPr>
              <w:rFonts w:cstheme="minorHAnsi"/>
              <w:sz w:val="24"/>
              <w:szCs w:val="24"/>
            </w:rPr>
            <w:t>Resposta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Ecofont_Spranq_eco_Sans">
    <w:altName w:val="Calibri"/>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panose1 w:val="02020603050405020304"/>
    <w:charset w:val="0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Source Han Sans CN Regular">
    <w:charset w:val="00"/>
    <w:family w:val="auto"/>
    <w:pitch w:val="variable"/>
  </w:font>
  <w:font w:name="Lohit Devanaga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666"/>
    <w:rsid w:val="002456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8DC0A5ECF3D742D58ED738172D19D0A6">
    <w:name w:val="8DC0A5ECF3D742D58ED738172D19D0A6"/>
  </w:style>
  <w:style w:type="paragraph" w:customStyle="1" w:styleId="CFC2DC35723948E3980D146F4A468DA1">
    <w:name w:val="CFC2DC35723948E3980D146F4A468DA1"/>
  </w:style>
  <w:style w:type="paragraph" w:customStyle="1" w:styleId="215E700AEFA74444A20F3EFFAAF9FBA3">
    <w:name w:val="215E700AEFA74444A20F3EFFAAF9FBA3"/>
  </w:style>
  <w:style w:type="paragraph" w:customStyle="1" w:styleId="48EBECBAA0474B3C87BBCB5B3093ABA4">
    <w:name w:val="48EBECBAA0474B3C87BBCB5B3093ABA4"/>
  </w:style>
  <w:style w:type="paragraph" w:customStyle="1" w:styleId="1706D3C6F1074853958D9A517C5B6E4D">
    <w:name w:val="1706D3C6F1074853958D9A517C5B6E4D"/>
  </w:style>
  <w:style w:type="paragraph" w:customStyle="1" w:styleId="69AE286742CA44B297CDFCDCAB08F678">
    <w:name w:val="69AE286742CA44B297CDFCDCAB08F678"/>
  </w:style>
  <w:style w:type="paragraph" w:customStyle="1" w:styleId="B3374EFECADF4EB886AE1487F1E645CE">
    <w:name w:val="B3374EFECADF4EB886AE1487F1E645CE"/>
  </w:style>
  <w:style w:type="paragraph" w:customStyle="1" w:styleId="67D44F0DEBDF40F6BCF03B95E8973572">
    <w:name w:val="67D44F0DEBDF40F6BCF03B95E8973572"/>
  </w:style>
  <w:style w:type="paragraph" w:customStyle="1" w:styleId="101111C705F942A399B15815069C2104">
    <w:name w:val="101111C705F942A399B15815069C2104"/>
  </w:style>
  <w:style w:type="paragraph" w:customStyle="1" w:styleId="D7B924B2A4B84951B77974FC06221467">
    <w:name w:val="D7B924B2A4B84951B77974FC06221467"/>
  </w:style>
  <w:style w:type="paragraph" w:customStyle="1" w:styleId="C9767601E4A541908B6FE0C4578D2B2B">
    <w:name w:val="C9767601E4A541908B6FE0C4578D2B2B"/>
  </w:style>
  <w:style w:type="paragraph" w:customStyle="1" w:styleId="BCA536047736453BB74C3F8E516EA737">
    <w:name w:val="BCA536047736453BB74C3F8E516EA737"/>
  </w:style>
  <w:style w:type="paragraph" w:customStyle="1" w:styleId="ACCA5B64A49E4E13B7C56180057E88CC">
    <w:name w:val="ACCA5B64A49E4E13B7C56180057E88CC"/>
  </w:style>
  <w:style w:type="paragraph" w:customStyle="1" w:styleId="3D90E0A483274A9D89C0D75C141D6928">
    <w:name w:val="3D90E0A483274A9D89C0D75C141D6928"/>
  </w:style>
  <w:style w:type="paragraph" w:customStyle="1" w:styleId="0EA10D4F5C9347EE8AF1806036C9BCDB">
    <w:name w:val="0EA10D4F5C9347EE8AF1806036C9BCDB"/>
  </w:style>
  <w:style w:type="paragraph" w:customStyle="1" w:styleId="1757D8B59BF04BA5829030553178AD6E">
    <w:name w:val="1757D8B59BF04BA5829030553178AD6E"/>
  </w:style>
  <w:style w:type="paragraph" w:customStyle="1" w:styleId="55294C3810A149E0AC30CE42EA83F62E">
    <w:name w:val="55294C3810A149E0AC30CE42EA83F62E"/>
  </w:style>
  <w:style w:type="paragraph" w:customStyle="1" w:styleId="7BEA3F1C1C864F2F81A69CD70BA6CD4E">
    <w:name w:val="7BEA3F1C1C864F2F81A69CD70BA6CD4E"/>
  </w:style>
  <w:style w:type="paragraph" w:customStyle="1" w:styleId="98E43C9603724DC29F34CE2C92C0D5D3">
    <w:name w:val="98E43C9603724DC29F34CE2C92C0D5D3"/>
  </w:style>
  <w:style w:type="paragraph" w:customStyle="1" w:styleId="4DF5D239D97046A8B00B9E661DC74053">
    <w:name w:val="4DF5D239D97046A8B00B9E661DC74053"/>
  </w:style>
  <w:style w:type="paragraph" w:customStyle="1" w:styleId="5CBA3DBA66584709A361F7B7624FD4FF">
    <w:name w:val="5CBA3DBA66584709A361F7B7624FD4FF"/>
  </w:style>
  <w:style w:type="paragraph" w:customStyle="1" w:styleId="E6486293E21D493BBF0B2507AFDDE4E5">
    <w:name w:val="E6486293E21D493BBF0B2507AFDDE4E5"/>
  </w:style>
  <w:style w:type="paragraph" w:customStyle="1" w:styleId="94E73FF8CDB14A41A896BBDB62A74EF7">
    <w:name w:val="94E73FF8CDB14A41A896BBDB62A74EF7"/>
  </w:style>
  <w:style w:type="paragraph" w:customStyle="1" w:styleId="EA78B6395C8B4981AD23BAE9B0452C34">
    <w:name w:val="EA78B6395C8B4981AD23BAE9B0452C34"/>
  </w:style>
  <w:style w:type="paragraph" w:customStyle="1" w:styleId="C098589F6A50418D86682D34D7FC8D47">
    <w:name w:val="C098589F6A50418D86682D34D7FC8D47"/>
  </w:style>
  <w:style w:type="paragraph" w:customStyle="1" w:styleId="264CA4728BD24959A3B1A6D712047B11">
    <w:name w:val="264CA4728BD24959A3B1A6D712047B11"/>
  </w:style>
  <w:style w:type="paragraph" w:customStyle="1" w:styleId="0EFF2A257667450E8F2BAAB76C14A187">
    <w:name w:val="0EFF2A257667450E8F2BAAB76C14A187"/>
  </w:style>
  <w:style w:type="paragraph" w:customStyle="1" w:styleId="84B226CDE3FF49899D213242DFB99DA6">
    <w:name w:val="84B226CDE3FF49899D213242DFB99DA6"/>
  </w:style>
  <w:style w:type="paragraph" w:customStyle="1" w:styleId="CC24FCC3D911404E94E5675BCDDF7323">
    <w:name w:val="CC24FCC3D911404E94E5675BCDDF7323"/>
  </w:style>
  <w:style w:type="paragraph" w:customStyle="1" w:styleId="6AAD6CCDF3CE4828864E3D1056962037">
    <w:name w:val="6AAD6CCDF3CE4828864E3D1056962037"/>
  </w:style>
  <w:style w:type="paragraph" w:customStyle="1" w:styleId="FF1069436DFC4FF6A2F15149705C4BA1">
    <w:name w:val="FF1069436DFC4FF6A2F15149705C4BA1"/>
  </w:style>
  <w:style w:type="paragraph" w:customStyle="1" w:styleId="8C92DFD0BBAE42EB930EAB7F3167C5C1">
    <w:name w:val="8C92DFD0BBAE42EB930EAB7F3167C5C1"/>
  </w:style>
  <w:style w:type="paragraph" w:customStyle="1" w:styleId="2B4489E5121E4442B885EEED5D32E136">
    <w:name w:val="2B4489E5121E4442B885EEED5D32E136"/>
  </w:style>
  <w:style w:type="paragraph" w:customStyle="1" w:styleId="593CD7BA4172431BBD6BA161EF619CF2">
    <w:name w:val="593CD7BA4172431BBD6BA161EF619CF2"/>
  </w:style>
  <w:style w:type="paragraph" w:customStyle="1" w:styleId="412B37DED15C4CBFA0E7365B076FE786">
    <w:name w:val="412B37DED15C4CBFA0E7365B076FE786"/>
  </w:style>
  <w:style w:type="paragraph" w:customStyle="1" w:styleId="9542B83F925247FE976B44E884126658">
    <w:name w:val="9542B83F925247FE976B44E884126658"/>
  </w:style>
  <w:style w:type="paragraph" w:customStyle="1" w:styleId="7E910A9B74984AD286195871F0F397FE">
    <w:name w:val="7E910A9B74984AD286195871F0F397FE"/>
  </w:style>
  <w:style w:type="paragraph" w:customStyle="1" w:styleId="931AF4AC7FE24CA3B3125A6F59106469">
    <w:name w:val="931AF4AC7FE24CA3B3125A6F59106469"/>
  </w:style>
  <w:style w:type="paragraph" w:customStyle="1" w:styleId="0C3F01642BB745D8AEAE2379404530D1">
    <w:name w:val="0C3F01642BB745D8AEAE2379404530D1"/>
  </w:style>
  <w:style w:type="paragraph" w:customStyle="1" w:styleId="A05690BBA9FD49B9AB15551CA239F288">
    <w:name w:val="A05690BBA9FD49B9AB15551CA239F288"/>
  </w:style>
  <w:style w:type="paragraph" w:customStyle="1" w:styleId="60798B2A9F17428B8A198A612C027F60">
    <w:name w:val="60798B2A9F17428B8A198A612C027F60"/>
  </w:style>
  <w:style w:type="paragraph" w:customStyle="1" w:styleId="9B858C48879C4B45AEC42DAF93F69F61">
    <w:name w:val="9B858C48879C4B45AEC42DAF93F69F61"/>
  </w:style>
  <w:style w:type="paragraph" w:customStyle="1" w:styleId="83E83049D17D47D993DD6FBDE82916D4">
    <w:name w:val="83E83049D17D47D993DD6FBDE82916D4"/>
  </w:style>
  <w:style w:type="paragraph" w:customStyle="1" w:styleId="BAFA7093673241EDAE3456AE1FE9163E">
    <w:name w:val="BAFA7093673241EDAE3456AE1FE9163E"/>
  </w:style>
  <w:style w:type="paragraph" w:customStyle="1" w:styleId="19046EAF8D4244BFAD6097ABB7F2729B">
    <w:name w:val="19046EAF8D4244BFAD6097ABB7F2729B"/>
  </w:style>
  <w:style w:type="paragraph" w:customStyle="1" w:styleId="517CDB0A58A74808BC7842D8061A871A">
    <w:name w:val="517CDB0A58A74808BC7842D8061A871A"/>
  </w:style>
  <w:style w:type="paragraph" w:customStyle="1" w:styleId="F3CA6865F0104EE5B876506A42FA9953">
    <w:name w:val="F3CA6865F0104EE5B876506A42FA9953"/>
  </w:style>
  <w:style w:type="paragraph" w:customStyle="1" w:styleId="4766888D9EAC4FEB9C7DC29D70844D3E">
    <w:name w:val="4766888D9EAC4FEB9C7DC29D70844D3E"/>
  </w:style>
  <w:style w:type="paragraph" w:customStyle="1" w:styleId="33B95D44243C4631A9516B17D681B79D">
    <w:name w:val="33B95D44243C4631A9516B17D681B79D"/>
  </w:style>
  <w:style w:type="paragraph" w:customStyle="1" w:styleId="78ACCF460A4C47888BBFCC4EA0023207">
    <w:name w:val="78ACCF460A4C47888BBFCC4EA0023207"/>
  </w:style>
  <w:style w:type="paragraph" w:customStyle="1" w:styleId="F4A79510C00A4154B297979FAA312450">
    <w:name w:val="F4A79510C00A4154B297979FAA312450"/>
  </w:style>
  <w:style w:type="paragraph" w:customStyle="1" w:styleId="194D41A13F05473693AE719B4CAE0B43">
    <w:name w:val="194D41A13F05473693AE719B4CAE0B43"/>
  </w:style>
  <w:style w:type="paragraph" w:customStyle="1" w:styleId="D2B5E5A0C6CC42DDAA17A79BDE32BEDE">
    <w:name w:val="D2B5E5A0C6CC42DDAA17A79BDE32BEDE"/>
  </w:style>
  <w:style w:type="paragraph" w:customStyle="1" w:styleId="34A3300849EE4FA688797ACECF1BC968">
    <w:name w:val="34A3300849EE4FA688797ACECF1BC968"/>
  </w:style>
  <w:style w:type="paragraph" w:customStyle="1" w:styleId="6D951EE810FF4A5EB6A2EE0DC7ACAFA3">
    <w:name w:val="6D951EE810FF4A5EB6A2EE0DC7ACAFA3"/>
  </w:style>
  <w:style w:type="paragraph" w:customStyle="1" w:styleId="D77D7BC588EE459DB355DC0944516584">
    <w:name w:val="D77D7BC588EE459DB355DC0944516584"/>
  </w:style>
  <w:style w:type="paragraph" w:customStyle="1" w:styleId="100DD9F0C72642A1A5C9A3A7E7D3A910">
    <w:name w:val="100DD9F0C72642A1A5C9A3A7E7D3A9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382AF0FB-ED29-40FF-AAB8-026ED1C28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CHECK LIST PREGÃO SEM REGISTRO DE PREÇOS</Template>
  <TotalTime>1</TotalTime>
  <Pages>10</Pages>
  <Words>1840</Words>
  <Characters>9942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Cornelio Olivi</dc:creator>
  <dc:description/>
  <cp:lastModifiedBy>Carlos Cornelio Olivi</cp:lastModifiedBy>
  <cp:revision>1</cp:revision>
  <dcterms:created xsi:type="dcterms:W3CDTF">2025-08-26T18:50:00Z</dcterms:created>
  <dcterms:modified xsi:type="dcterms:W3CDTF">2025-08-26T18:51:00Z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y fmtid="{D5CDD505-2E9C-101B-9397-08002B2CF9AE}" pid="3" name="MediaServiceImageTags">
    <vt:lpwstr/>
  </property>
</Properties>
</file>