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64" w:rsidRDefault="001E06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="Google Sans Text" w:eastAsia="Google Sans Text" w:hAnsi="Google Sans Text" w:cs="Google Sans Text"/>
          <w:b/>
        </w:rPr>
      </w:pPr>
      <w:r>
        <w:rPr>
          <w:rFonts w:ascii="Google Sans Text" w:eastAsia="Google Sans Text" w:hAnsi="Google Sans Text" w:cs="Google Sans Text"/>
          <w:b/>
        </w:rPr>
        <w:t>TERMO DE JUSTIFICATIVAS E AUTORIZAÇÃO PARA CONTRATAÇÃO DIRETA</w:t>
      </w:r>
    </w:p>
    <w:p w:rsidR="009E6D3F" w:rsidRPr="009E6D3F" w:rsidRDefault="009E6D3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="Google Sans Text" w:eastAsia="Google Sans Text" w:hAnsi="Google Sans Text" w:cs="Google Sans Text"/>
          <w:b/>
          <w:color w:val="FF0000"/>
        </w:rPr>
      </w:pPr>
      <w:bookmarkStart w:id="0" w:name="_GoBack"/>
      <w:bookmarkEnd w:id="0"/>
    </w:p>
    <w:p w:rsidR="009E6D3F" w:rsidRPr="009E6D3F" w:rsidRDefault="009E6D3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="Google Sans Text" w:eastAsia="Google Sans Text" w:hAnsi="Google Sans Text" w:cs="Google Sans Text"/>
          <w:b/>
          <w:color w:val="FF0000"/>
        </w:rPr>
      </w:pPr>
      <w:r w:rsidRPr="009E6D3F">
        <w:rPr>
          <w:rFonts w:ascii="Google Sans Text" w:eastAsia="Google Sans Text" w:hAnsi="Google Sans Text" w:cs="Google Sans Text"/>
          <w:b/>
          <w:color w:val="FF0000"/>
        </w:rPr>
        <w:t>[ Deve ser utilizado em contratações diretas, sejam dispensas ou inexigibilidade, em conjunto com termo de referência]</w:t>
      </w:r>
    </w:p>
    <w:p w:rsidR="003B0864" w:rsidRDefault="003B086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</w:rPr>
      </w:pP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</w:rPr>
      </w:pPr>
      <w:r>
        <w:rPr>
          <w:rFonts w:ascii="Google Sans Text" w:eastAsia="Google Sans Text" w:hAnsi="Google Sans Text" w:cs="Google Sans Text"/>
          <w:b/>
        </w:rPr>
        <w:t>MUNICÍPIO DE SÃO MIGUEL DO IGUAÇU</w:t>
      </w: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  <w:color w:val="FF0000"/>
        </w:rPr>
      </w:pPr>
      <w:r>
        <w:rPr>
          <w:rFonts w:ascii="Google Sans Text" w:eastAsia="Google Sans Text" w:hAnsi="Google Sans Text" w:cs="Google Sans Text"/>
          <w:b/>
          <w:color w:val="FF0000"/>
        </w:rPr>
        <w:t>[Nome da Secretaria/Órgão Solicitante]</w:t>
      </w: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  <w:color w:val="FF0000"/>
        </w:rPr>
      </w:pPr>
      <w:r>
        <w:rPr>
          <w:rFonts w:ascii="Google Sans Text" w:eastAsia="Google Sans Text" w:hAnsi="Google Sans Text" w:cs="Google Sans Text"/>
          <w:b/>
        </w:rPr>
        <w:t xml:space="preserve">PROCESSO ADMINISTRATIVO Nº: </w:t>
      </w:r>
      <w:r>
        <w:rPr>
          <w:rFonts w:ascii="Google Sans Text" w:eastAsia="Google Sans Text" w:hAnsi="Google Sans Text" w:cs="Google Sans Text"/>
          <w:b/>
          <w:color w:val="FF0000"/>
        </w:rPr>
        <w:t>[Inserir número do processo]</w:t>
      </w: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  <w:color w:val="FF0000"/>
        </w:rPr>
      </w:pPr>
      <w:r>
        <w:rPr>
          <w:rFonts w:ascii="Google Sans Text" w:eastAsia="Google Sans Text" w:hAnsi="Google Sans Text" w:cs="Google Sans Text"/>
          <w:b/>
        </w:rPr>
        <w:t>INTERESSADO/CONTRATADO:</w:t>
      </w:r>
      <w:r>
        <w:rPr>
          <w:rFonts w:ascii="Google Sans Text" w:eastAsia="Google Sans Text" w:hAnsi="Google Sans Text" w:cs="Google Sans Text"/>
        </w:rPr>
        <w:t xml:space="preserve"> </w:t>
      </w:r>
      <w:r>
        <w:rPr>
          <w:rFonts w:ascii="Google Sans Text" w:eastAsia="Google Sans Text" w:hAnsi="Google Sans Text" w:cs="Google Sans Text"/>
          <w:b/>
          <w:color w:val="FF0000"/>
        </w:rPr>
        <w:t>[Nome da Empresa/Pessoa Física], CNPJ/CPF nº [Inserir CNPJ/CPF]</w:t>
      </w: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color w:val="FF0000"/>
        </w:rPr>
      </w:pPr>
      <w:r>
        <w:rPr>
          <w:rFonts w:ascii="Google Sans Text" w:eastAsia="Google Sans Text" w:hAnsi="Google Sans Text" w:cs="Google Sans Text"/>
        </w:rPr>
        <w:t>OBJETO: [</w:t>
      </w:r>
      <w:r>
        <w:rPr>
          <w:rFonts w:ascii="Google Sans Text" w:eastAsia="Google Sans Text" w:hAnsi="Google Sans Text" w:cs="Google Sans Text"/>
          <w:color w:val="FF0000"/>
        </w:rPr>
        <w:t>Descrever sucintamente o objeto da contratação, conforme TR]</w:t>
      </w:r>
    </w:p>
    <w:p w:rsidR="003B0864" w:rsidRPr="006D3261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color w:val="000000" w:themeColor="text1"/>
        </w:rPr>
      </w:pPr>
      <w:r>
        <w:rPr>
          <w:rFonts w:ascii="Google Sans Text" w:eastAsia="Google Sans Text" w:hAnsi="Google Sans Text" w:cs="Google Sans Text"/>
          <w:b/>
        </w:rPr>
        <w:t>FUNDAMENTO LEGAL: Lei nº 14.133/2021, Art.</w:t>
      </w:r>
      <w:r>
        <w:rPr>
          <w:rFonts w:ascii="Google Sans Text" w:eastAsia="Google Sans Text" w:hAnsi="Google Sans Text" w:cs="Google Sans Text"/>
          <w:color w:val="FF0000"/>
        </w:rPr>
        <w:t xml:space="preserve"> [74 ou 75],</w:t>
      </w:r>
      <w:r>
        <w:rPr>
          <w:rFonts w:ascii="Google Sans Text" w:eastAsia="Google Sans Text" w:hAnsi="Google Sans Text" w:cs="Google Sans Text"/>
        </w:rPr>
        <w:t xml:space="preserve"> Inciso </w:t>
      </w:r>
      <w:r>
        <w:rPr>
          <w:rFonts w:ascii="Google Sans Text" w:eastAsia="Google Sans Text" w:hAnsi="Google Sans Text" w:cs="Google Sans Text"/>
          <w:color w:val="FF0000"/>
        </w:rPr>
        <w:t>[Inserir Inciso correspondente]</w:t>
      </w:r>
      <w:r w:rsidR="006D3261">
        <w:rPr>
          <w:rFonts w:ascii="Google Sans Text" w:eastAsia="Google Sans Text" w:hAnsi="Google Sans Text" w:cs="Google Sans Text"/>
          <w:color w:val="FF0000"/>
        </w:rPr>
        <w:t xml:space="preserve">. </w:t>
      </w:r>
      <w:r w:rsidR="006D3261" w:rsidRPr="009E6D3F">
        <w:rPr>
          <w:rFonts w:ascii="Google Sans Text" w:eastAsia="Google Sans Text" w:hAnsi="Google Sans Text" w:cs="Google Sans Text"/>
          <w:b/>
          <w:color w:val="000000" w:themeColor="text1"/>
        </w:rPr>
        <w:t>DECRETO MUNICIPAL 719/2025 cc DECRETO MUNICIPAL 115/2023.</w:t>
      </w:r>
    </w:p>
    <w:p w:rsidR="003B0864" w:rsidRDefault="003B0864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</w:rPr>
      </w:pP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</w:rPr>
      </w:pPr>
      <w:r>
        <w:rPr>
          <w:rFonts w:ascii="Google Sans Text" w:eastAsia="Google Sans Text" w:hAnsi="Google Sans Text" w:cs="Google Sans Text"/>
          <w:b/>
        </w:rPr>
        <w:t>1. RELATÓRIO</w:t>
      </w: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color w:val="FF0000"/>
        </w:rPr>
      </w:pPr>
      <w:r>
        <w:rPr>
          <w:rFonts w:ascii="Google Sans Text" w:eastAsia="Google Sans Text" w:hAnsi="Google Sans Text" w:cs="Google Sans Text"/>
        </w:rPr>
        <w:t>Trata-se de pr</w:t>
      </w:r>
      <w:r>
        <w:rPr>
          <w:rFonts w:ascii="Google Sans Text" w:eastAsia="Google Sans Text" w:hAnsi="Google Sans Text" w:cs="Google Sans Text"/>
        </w:rPr>
        <w:t xml:space="preserve">ocesso administrativo instaurado para a contratação direta de </w:t>
      </w:r>
      <w:r>
        <w:rPr>
          <w:rFonts w:ascii="Google Sans Text" w:eastAsia="Google Sans Text" w:hAnsi="Google Sans Text" w:cs="Google Sans Text"/>
          <w:color w:val="FF0000"/>
        </w:rPr>
        <w:t>[Descrever o objeto]</w:t>
      </w:r>
      <w:r>
        <w:rPr>
          <w:rFonts w:ascii="Google Sans Text" w:eastAsia="Google Sans Text" w:hAnsi="Google Sans Text" w:cs="Google Sans Text"/>
        </w:rPr>
        <w:t>, solicitado por</w:t>
      </w:r>
      <w:r>
        <w:rPr>
          <w:rFonts w:ascii="Google Sans Text" w:eastAsia="Google Sans Text" w:hAnsi="Google Sans Text" w:cs="Google Sans Text"/>
          <w:color w:val="FF0000"/>
        </w:rPr>
        <w:t xml:space="preserve"> [Órgão/Setor demandante</w:t>
      </w:r>
      <w:r>
        <w:rPr>
          <w:rFonts w:ascii="Google Sans Text" w:eastAsia="Google Sans Text" w:hAnsi="Google Sans Text" w:cs="Google Sans Text"/>
        </w:rPr>
        <w:t>], conforme Documento de Formalização de Demanda.</w:t>
      </w: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O processo foi instruído com os documentos essenciais, incluindo:</w:t>
      </w: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 xml:space="preserve">a) Estudo Técnico </w:t>
      </w:r>
      <w:r>
        <w:rPr>
          <w:rFonts w:ascii="Google Sans Text" w:eastAsia="Google Sans Text" w:hAnsi="Google Sans Text" w:cs="Google Sans Text"/>
        </w:rPr>
        <w:t>Preliminar (ETP), ;</w:t>
      </w: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b) Termo de Referência (TR), detalhando o objeto, especificações e condições;</w:t>
      </w: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c) Estimativa de Despesa e Pesquisa de Preços, conforme Seção 12 do TR;</w:t>
      </w: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d) Demonstração de Compatibilidade Orçamentária, conforme Parecer Contábil e Financeir</w:t>
      </w:r>
      <w:r>
        <w:rPr>
          <w:rFonts w:ascii="Google Sans Text" w:eastAsia="Google Sans Text" w:hAnsi="Google Sans Text" w:cs="Google Sans Text"/>
        </w:rPr>
        <w:t>o ;</w:t>
      </w: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e) Verificação dos Requisitos de Habilitação do interessado;</w:t>
      </w: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f) Parecer(es) Técnico(s), se aplicável;</w:t>
      </w: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g) Parecer Jurídico.</w:t>
      </w:r>
    </w:p>
    <w:p w:rsidR="003B0864" w:rsidRDefault="003B0864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</w:rPr>
      </w:pP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Cumpre, nesta fase, analisar e formalizar a razão da escolha do contratado, a justificativa do preço e, por fim, autorizar a contratação, nos termos do Art. 72 da Lei nº 14.133/2021.</w:t>
      </w:r>
    </w:p>
    <w:p w:rsidR="003B0864" w:rsidRDefault="003B0864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</w:rPr>
      </w:pP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</w:rPr>
      </w:pPr>
      <w:r>
        <w:rPr>
          <w:rFonts w:ascii="Google Sans Text" w:eastAsia="Google Sans Text" w:hAnsi="Google Sans Text" w:cs="Google Sans Text"/>
          <w:b/>
        </w:rPr>
        <w:t>2. RAZÃO DA ESCOLHA DO CONTRATADO (Art. 72, VI)</w:t>
      </w: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A escolha da empresa/pes</w:t>
      </w:r>
      <w:r>
        <w:rPr>
          <w:rFonts w:ascii="Google Sans Text" w:eastAsia="Google Sans Text" w:hAnsi="Google Sans Text" w:cs="Google Sans Text"/>
        </w:rPr>
        <w:t xml:space="preserve">soa física </w:t>
      </w:r>
      <w:r>
        <w:rPr>
          <w:rFonts w:ascii="Google Sans Text" w:eastAsia="Google Sans Text" w:hAnsi="Google Sans Text" w:cs="Google Sans Text"/>
          <w:color w:val="FF0000"/>
        </w:rPr>
        <w:t>[Nome da Empresa/Pessoa Física]</w:t>
      </w:r>
      <w:r>
        <w:rPr>
          <w:rFonts w:ascii="Google Sans Text" w:eastAsia="Google Sans Text" w:hAnsi="Google Sans Text" w:cs="Google Sans Text"/>
        </w:rPr>
        <w:t xml:space="preserve"> se justifica por:</w:t>
      </w: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</w:rPr>
      </w:pPr>
      <w:r>
        <w:rPr>
          <w:rFonts w:ascii="Google Sans Text" w:eastAsia="Google Sans Text" w:hAnsi="Google Sans Text" w:cs="Google Sans Text"/>
          <w:b/>
        </w:rPr>
        <w:t>(Escolher e adaptar a justificativa conforme o caso)</w:t>
      </w:r>
    </w:p>
    <w:p w:rsidR="003B0864" w:rsidRDefault="001E06A6" w:rsidP="008F48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color w:val="FF0000"/>
        </w:rPr>
      </w:pPr>
      <w:r>
        <w:rPr>
          <w:rFonts w:ascii="Google Sans Text" w:eastAsia="Google Sans Text" w:hAnsi="Google Sans Text" w:cs="Google Sans Text"/>
          <w:b/>
          <w:color w:val="FF0000"/>
        </w:rPr>
        <w:t>[Opção A - Para Dispensa por Valor - Art. 75, I ou II]:</w:t>
      </w:r>
      <w:r>
        <w:rPr>
          <w:rFonts w:ascii="Google Sans Text" w:eastAsia="Google Sans Text" w:hAnsi="Google Sans Text" w:cs="Google Sans Text"/>
          <w:color w:val="FF0000"/>
        </w:rPr>
        <w:t xml:space="preserve"> Foi realizada cotação prévia de preços com [número] fornecedores do ramo, conforme documentos de fls. [XX]. Dentre as propostas válidas recebidas, a do interessado [Nome da Empresa/Pessoa Física] apresentou o </w:t>
      </w:r>
      <w:r>
        <w:rPr>
          <w:rFonts w:ascii="Google Sans Text" w:eastAsia="Google Sans Text" w:hAnsi="Google Sans Text" w:cs="Google Sans Text"/>
          <w:b/>
          <w:color w:val="FF0000"/>
        </w:rPr>
        <w:t>menor preço global/por item</w:t>
      </w:r>
      <w:r>
        <w:rPr>
          <w:rFonts w:ascii="Google Sans Text" w:eastAsia="Google Sans Text" w:hAnsi="Google Sans Text" w:cs="Google Sans Text"/>
          <w:color w:val="FF0000"/>
        </w:rPr>
        <w:t>, no valor de R$ [V</w:t>
      </w:r>
      <w:r>
        <w:rPr>
          <w:rFonts w:ascii="Google Sans Text" w:eastAsia="Google Sans Text" w:hAnsi="Google Sans Text" w:cs="Google Sans Text"/>
          <w:color w:val="FF0000"/>
        </w:rPr>
        <w:t>alor Total], sendo, portanto, a mais vantajosa para a Administração, conforme planilha comparativa de fls. [XX].</w:t>
      </w:r>
    </w:p>
    <w:p w:rsidR="003B0864" w:rsidRDefault="001E06A6" w:rsidP="008F48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color w:val="FF0000"/>
        </w:rPr>
      </w:pPr>
      <w:r>
        <w:rPr>
          <w:rFonts w:ascii="Google Sans Text" w:eastAsia="Google Sans Text" w:hAnsi="Google Sans Text" w:cs="Google Sans Text"/>
          <w:b/>
          <w:color w:val="FF0000"/>
        </w:rPr>
        <w:lastRenderedPageBreak/>
        <w:t>[Opção B - Para Inexigibilidade - Art. 74, I - Fornecedor Exclusivo]:</w:t>
      </w:r>
      <w:r>
        <w:rPr>
          <w:rFonts w:ascii="Google Sans Text" w:eastAsia="Google Sans Text" w:hAnsi="Google Sans Text" w:cs="Google Sans Text"/>
          <w:color w:val="FF0000"/>
        </w:rPr>
        <w:t xml:space="preserve"> A contratação é inviável por competição, uma vez que [Nome da Empresa/Pes</w:t>
      </w:r>
      <w:r>
        <w:rPr>
          <w:rFonts w:ascii="Google Sans Text" w:eastAsia="Google Sans Text" w:hAnsi="Google Sans Text" w:cs="Google Sans Text"/>
          <w:color w:val="FF0000"/>
        </w:rPr>
        <w:t xml:space="preserve">soa Física] detém </w:t>
      </w:r>
      <w:r>
        <w:rPr>
          <w:rFonts w:ascii="Google Sans Text" w:eastAsia="Google Sans Text" w:hAnsi="Google Sans Text" w:cs="Google Sans Text"/>
          <w:b/>
          <w:color w:val="FF0000"/>
        </w:rPr>
        <w:t>exclusividade</w:t>
      </w:r>
      <w:r>
        <w:rPr>
          <w:rFonts w:ascii="Google Sans Text" w:eastAsia="Google Sans Text" w:hAnsi="Google Sans Text" w:cs="Google Sans Text"/>
          <w:color w:val="FF0000"/>
        </w:rPr>
        <w:t xml:space="preserve"> para o fornecimento/prestação do [objeto], conforme atestado/declaração de exclusividade emitido por [Órgão/Entidade competente ou Sindicato/Associação correspondente], juntado às fls. [XX].</w:t>
      </w:r>
    </w:p>
    <w:p w:rsidR="003B0864" w:rsidRDefault="001E06A6" w:rsidP="008F48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color w:val="FF0000"/>
        </w:rPr>
      </w:pPr>
      <w:r>
        <w:rPr>
          <w:rFonts w:ascii="Google Sans Text" w:eastAsia="Google Sans Text" w:hAnsi="Google Sans Text" w:cs="Google Sans Text"/>
          <w:b/>
          <w:color w:val="FF0000"/>
        </w:rPr>
        <w:t>[Opção C - Para Inexigibilidade -</w:t>
      </w:r>
      <w:r>
        <w:rPr>
          <w:rFonts w:ascii="Google Sans Text" w:eastAsia="Google Sans Text" w:hAnsi="Google Sans Text" w:cs="Google Sans Text"/>
          <w:b/>
          <w:color w:val="FF0000"/>
        </w:rPr>
        <w:t xml:space="preserve"> Art. 74, II - Notória Especialização]:</w:t>
      </w:r>
      <w:r>
        <w:rPr>
          <w:rFonts w:ascii="Google Sans Text" w:eastAsia="Google Sans Text" w:hAnsi="Google Sans Text" w:cs="Google Sans Text"/>
          <w:color w:val="FF0000"/>
        </w:rPr>
        <w:t xml:space="preserve"> Trata-se de serviço técnico especializado de natureza predominantemente intelectual [descrever o serviço], cujo contratado, [Nome da Empresa/Pessoa Física], possui </w:t>
      </w:r>
      <w:r>
        <w:rPr>
          <w:rFonts w:ascii="Google Sans Text" w:eastAsia="Google Sans Text" w:hAnsi="Google Sans Text" w:cs="Google Sans Text"/>
          <w:b/>
          <w:color w:val="FF0000"/>
        </w:rPr>
        <w:t>notória especialização</w:t>
      </w:r>
      <w:r>
        <w:rPr>
          <w:rFonts w:ascii="Google Sans Text" w:eastAsia="Google Sans Text" w:hAnsi="Google Sans Text" w:cs="Google Sans Text"/>
          <w:color w:val="FF0000"/>
        </w:rPr>
        <w:t>, demonstrada por [listar evid</w:t>
      </w:r>
      <w:r>
        <w:rPr>
          <w:rFonts w:ascii="Google Sans Text" w:eastAsia="Google Sans Text" w:hAnsi="Google Sans Text" w:cs="Google Sans Text"/>
          <w:color w:val="FF0000"/>
        </w:rPr>
        <w:t>ências: currículo, publicações, prêmios, contratos anteriores com outros entes, etc.], conforme documentos de fls. [XX], sendo inviável a comparação objetiva entre propostas para aferir qualificação.</w:t>
      </w:r>
    </w:p>
    <w:p w:rsidR="003B0864" w:rsidRDefault="001E06A6" w:rsidP="008F48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color w:val="FF0000"/>
        </w:rPr>
      </w:pPr>
      <w:r>
        <w:rPr>
          <w:rFonts w:ascii="Google Sans Text" w:eastAsia="Google Sans Text" w:hAnsi="Google Sans Text" w:cs="Google Sans Text"/>
          <w:b/>
          <w:color w:val="FF0000"/>
        </w:rPr>
        <w:t>[Opção D - Para Inexigibilidade - Art. 74, III - Setor A</w:t>
      </w:r>
      <w:r>
        <w:rPr>
          <w:rFonts w:ascii="Google Sans Text" w:eastAsia="Google Sans Text" w:hAnsi="Google Sans Text" w:cs="Google Sans Text"/>
          <w:b/>
          <w:color w:val="FF0000"/>
        </w:rPr>
        <w:t>rtístico]:</w:t>
      </w:r>
      <w:r>
        <w:rPr>
          <w:rFonts w:ascii="Google Sans Text" w:eastAsia="Google Sans Text" w:hAnsi="Google Sans Text" w:cs="Google Sans Text"/>
          <w:color w:val="FF0000"/>
        </w:rPr>
        <w:t xml:space="preserve"> A contratação do artista [Nome do Artista], diretamente ou por meio de empresário exclusivo, justifica-se pela sua </w:t>
      </w:r>
      <w:r>
        <w:rPr>
          <w:rFonts w:ascii="Google Sans Text" w:eastAsia="Google Sans Text" w:hAnsi="Google Sans Text" w:cs="Google Sans Text"/>
          <w:b/>
          <w:color w:val="FF0000"/>
        </w:rPr>
        <w:t>consagração pela crítica especializada ou pela opinião pública</w:t>
      </w:r>
      <w:r>
        <w:rPr>
          <w:rFonts w:ascii="Google Sans Text" w:eastAsia="Google Sans Text" w:hAnsi="Google Sans Text" w:cs="Google Sans Text"/>
          <w:color w:val="FF0000"/>
        </w:rPr>
        <w:t>, conforme [citar fontes: matérias de jornais, prêmios, reconhecimen</w:t>
      </w:r>
      <w:r>
        <w:rPr>
          <w:rFonts w:ascii="Google Sans Text" w:eastAsia="Google Sans Text" w:hAnsi="Google Sans Text" w:cs="Google Sans Text"/>
          <w:color w:val="FF0000"/>
        </w:rPr>
        <w:t>to público, etc.], documentos de fls. [XX].</w:t>
      </w:r>
    </w:p>
    <w:p w:rsidR="003B0864" w:rsidRDefault="001E06A6" w:rsidP="008F48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color w:val="FF0000"/>
        </w:rPr>
      </w:pPr>
      <w:r>
        <w:rPr>
          <w:rFonts w:ascii="Google Sans Text" w:eastAsia="Google Sans Text" w:hAnsi="Google Sans Text" w:cs="Google Sans Text"/>
          <w:b/>
          <w:color w:val="FF0000"/>
        </w:rPr>
        <w:t>[Opção E - Para Dispensa por Emergência - Art. 75, VIII]:</w:t>
      </w:r>
      <w:r>
        <w:rPr>
          <w:rFonts w:ascii="Google Sans Text" w:eastAsia="Google Sans Text" w:hAnsi="Google Sans Text" w:cs="Google Sans Text"/>
          <w:color w:val="FF0000"/>
        </w:rPr>
        <w:t xml:space="preserve"> Diante da situação emergencial/calamitosa detalhada no processo (fls. [XX]), que exige pronta resposta para evitar prejuízos ou comprometer a segurança [e</w:t>
      </w:r>
      <w:r>
        <w:rPr>
          <w:rFonts w:ascii="Google Sans Text" w:eastAsia="Google Sans Text" w:hAnsi="Google Sans Text" w:cs="Google Sans Text"/>
          <w:color w:val="FF0000"/>
        </w:rPr>
        <w:t>specificar], a escolha recaiu sobre [Nome da Empresa/Pessoa Física] por [justificar: capacidade de atendimento imediato, única disponível no prazo necessário, apresentou a proposta mais rápida e viável, etc.], conforme documentação de fls. [XX].</w:t>
      </w:r>
    </w:p>
    <w:p w:rsidR="003B0864" w:rsidRDefault="001E06A6" w:rsidP="008F48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color w:val="FF0000"/>
        </w:rPr>
      </w:pPr>
      <w:r>
        <w:rPr>
          <w:rFonts w:ascii="Google Sans Text" w:eastAsia="Google Sans Text" w:hAnsi="Google Sans Text" w:cs="Google Sans Text"/>
          <w:b/>
          <w:color w:val="FF0000"/>
        </w:rPr>
        <w:t>[Opção F -</w:t>
      </w:r>
      <w:r>
        <w:rPr>
          <w:rFonts w:ascii="Google Sans Text" w:eastAsia="Google Sans Text" w:hAnsi="Google Sans Text" w:cs="Google Sans Text"/>
          <w:b/>
          <w:color w:val="FF0000"/>
        </w:rPr>
        <w:t xml:space="preserve"> Para Dispensa por Licitação Deserta/Fracassada - Art. 75, III]:</w:t>
      </w:r>
      <w:r>
        <w:rPr>
          <w:rFonts w:ascii="Google Sans Text" w:eastAsia="Google Sans Text" w:hAnsi="Google Sans Text" w:cs="Google Sans Text"/>
          <w:color w:val="FF0000"/>
        </w:rPr>
        <w:t xml:space="preserve"> Tendo em vista que a licitação anterior (Pregão/Concorrência nº [XXX/AAAA]) restou [deserta/fracassada], conforme ata de fls. [XX], e que o interessado [Nome da Empresa/Pessoa Física] atende </w:t>
      </w:r>
      <w:r>
        <w:rPr>
          <w:rFonts w:ascii="Google Sans Text" w:eastAsia="Google Sans Text" w:hAnsi="Google Sans Text" w:cs="Google Sans Text"/>
          <w:color w:val="FF0000"/>
        </w:rPr>
        <w:t>às condições de habilitação e apresentou proposta compatível com os termos do edital original e com o preço estimado pela Administração, justifica-se sua contratação direta, mantidas as condições da licitação anterior (fls. [XX]).</w:t>
      </w:r>
    </w:p>
    <w:p w:rsidR="003B0864" w:rsidRDefault="003B0864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</w:rPr>
      </w:pP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</w:rPr>
      </w:pPr>
      <w:r>
        <w:rPr>
          <w:rFonts w:ascii="Google Sans Text" w:eastAsia="Google Sans Text" w:hAnsi="Google Sans Text" w:cs="Google Sans Text"/>
          <w:b/>
        </w:rPr>
        <w:t>3. JUSTIFICATIVA DO PREÇ</w:t>
      </w:r>
      <w:r>
        <w:rPr>
          <w:rFonts w:ascii="Google Sans Text" w:eastAsia="Google Sans Text" w:hAnsi="Google Sans Text" w:cs="Google Sans Text"/>
          <w:b/>
        </w:rPr>
        <w:t>O (Art. 72, VII)</w:t>
      </w:r>
    </w:p>
    <w:p w:rsidR="003B0864" w:rsidRDefault="003B0864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</w:rPr>
      </w:pP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color w:val="FF0000"/>
        </w:rPr>
      </w:pPr>
      <w:r>
        <w:rPr>
          <w:rFonts w:ascii="Google Sans Text" w:eastAsia="Google Sans Text" w:hAnsi="Google Sans Text" w:cs="Google Sans Text"/>
        </w:rPr>
        <w:t xml:space="preserve">O valor proposto para a execução do objeto é de </w:t>
      </w:r>
      <w:r>
        <w:rPr>
          <w:rFonts w:ascii="Google Sans Text" w:eastAsia="Google Sans Text" w:hAnsi="Google Sans Text" w:cs="Google Sans Text"/>
          <w:b/>
          <w:color w:val="FF0000"/>
        </w:rPr>
        <w:t>R$ [Valor Total] ([Valor por Extenso])</w:t>
      </w:r>
      <w:r>
        <w:rPr>
          <w:rFonts w:ascii="Google Sans Text" w:eastAsia="Google Sans Text" w:hAnsi="Google Sans Text" w:cs="Google Sans Text"/>
          <w:color w:val="FF0000"/>
        </w:rPr>
        <w:t>.</w:t>
      </w:r>
    </w:p>
    <w:p w:rsidR="003B0864" w:rsidRDefault="003B0864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</w:rPr>
      </w:pP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color w:val="FF0000"/>
        </w:rPr>
      </w:pPr>
      <w:r>
        <w:rPr>
          <w:rFonts w:ascii="Google Sans Text" w:eastAsia="Google Sans Text" w:hAnsi="Google Sans Text" w:cs="Google Sans Text"/>
        </w:rPr>
        <w:t xml:space="preserve">Conforme a pesquisa de preços detalhada na Seção 12 do </w:t>
      </w:r>
      <w:r>
        <w:rPr>
          <w:rFonts w:ascii="Google Sans Text" w:eastAsia="Google Sans Text" w:hAnsi="Google Sans Text" w:cs="Google Sans Text"/>
          <w:b/>
        </w:rPr>
        <w:t xml:space="preserve">Termo de Referência e/ou na Planilha de Estimativa de Custos </w:t>
      </w:r>
      <w:r>
        <w:rPr>
          <w:rFonts w:ascii="Google Sans Text" w:eastAsia="Google Sans Text" w:hAnsi="Google Sans Text" w:cs="Google Sans Text"/>
        </w:rPr>
        <w:t xml:space="preserve">, que utilizou como parâmetros </w:t>
      </w:r>
      <w:r>
        <w:rPr>
          <w:rFonts w:ascii="Google Sans Text" w:eastAsia="Google Sans Text" w:hAnsi="Google Sans Text" w:cs="Google Sans Text"/>
          <w:color w:val="FF0000"/>
        </w:rPr>
        <w:t>[listar brevemente as fontes usadas: PNCP, BPS, contratações similares, cotações diretas, tabelas oficiais, etc.], apurou-se um valor estimado/de referência para a contratação de R$ [Valor Estimado].</w:t>
      </w: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color w:val="FF0000"/>
        </w:rPr>
      </w:pPr>
      <w:r>
        <w:rPr>
          <w:rFonts w:ascii="Google Sans Text" w:eastAsia="Google Sans Text" w:hAnsi="Google Sans Text" w:cs="Google Sans Text"/>
          <w:color w:val="FF0000"/>
        </w:rPr>
        <w:t>Comparando-se o valor proposto pelo contratado (R$ [Valo</w:t>
      </w:r>
      <w:r>
        <w:rPr>
          <w:rFonts w:ascii="Google Sans Text" w:eastAsia="Google Sans Text" w:hAnsi="Google Sans Text" w:cs="Google Sans Text"/>
          <w:color w:val="FF0000"/>
        </w:rPr>
        <w:t xml:space="preserve">r Total]) com o valor </w:t>
      </w:r>
      <w:r>
        <w:rPr>
          <w:rFonts w:ascii="Google Sans Text" w:eastAsia="Google Sans Text" w:hAnsi="Google Sans Text" w:cs="Google Sans Text"/>
          <w:color w:val="FF0000"/>
        </w:rPr>
        <w:lastRenderedPageBreak/>
        <w:t>estimado/pesquisado (R$ [Valor Estimado])</w:t>
      </w:r>
      <w:r>
        <w:rPr>
          <w:rFonts w:ascii="Google Sans Text" w:eastAsia="Google Sans Text" w:hAnsi="Google Sans Text" w:cs="Google Sans Text"/>
        </w:rPr>
        <w:t xml:space="preserve">, verifica-se que o preço ofertado é </w:t>
      </w:r>
      <w:r>
        <w:rPr>
          <w:rFonts w:ascii="Google Sans Text" w:eastAsia="Google Sans Text" w:hAnsi="Google Sans Text" w:cs="Google Sans Text"/>
          <w:b/>
        </w:rPr>
        <w:t>compatível com os praticados no mercado</w:t>
      </w:r>
      <w:r>
        <w:rPr>
          <w:rFonts w:ascii="Google Sans Text" w:eastAsia="Google Sans Text" w:hAnsi="Google Sans Text" w:cs="Google Sans Text"/>
        </w:rPr>
        <w:t xml:space="preserve"> e/ou </w:t>
      </w:r>
      <w:r>
        <w:rPr>
          <w:rFonts w:ascii="Google Sans Text" w:eastAsia="Google Sans Text" w:hAnsi="Google Sans Text" w:cs="Google Sans Text"/>
          <w:b/>
        </w:rPr>
        <w:t>compatível com os fixados por órgãos oficiais competentes</w:t>
      </w:r>
      <w:r>
        <w:rPr>
          <w:rFonts w:ascii="Google Sans Text" w:eastAsia="Google Sans Text" w:hAnsi="Google Sans Text" w:cs="Google Sans Text"/>
        </w:rPr>
        <w:t xml:space="preserve">, e se apresenta como </w:t>
      </w:r>
      <w:r>
        <w:rPr>
          <w:rFonts w:ascii="Google Sans Text" w:eastAsia="Google Sans Text" w:hAnsi="Google Sans Text" w:cs="Google Sans Text"/>
          <w:b/>
        </w:rPr>
        <w:t>vantajoso/aceitável</w:t>
      </w:r>
      <w:r>
        <w:rPr>
          <w:rFonts w:ascii="Google Sans Text" w:eastAsia="Google Sans Text" w:hAnsi="Google Sans Text" w:cs="Google Sans Text"/>
        </w:rPr>
        <w:t xml:space="preserve"> para a Admin</w:t>
      </w:r>
      <w:r>
        <w:rPr>
          <w:rFonts w:ascii="Google Sans Text" w:eastAsia="Google Sans Text" w:hAnsi="Google Sans Text" w:cs="Google Sans Text"/>
        </w:rPr>
        <w:t xml:space="preserve">istração Pública, considerando [reforçar a justificativa se necessário, ex: está abaixo da média, dentro da </w:t>
      </w:r>
      <w:r>
        <w:rPr>
          <w:rFonts w:ascii="Google Sans Text" w:eastAsia="Google Sans Text" w:hAnsi="Google Sans Text" w:cs="Google Sans Text"/>
          <w:color w:val="FF0000"/>
        </w:rPr>
        <w:t>variação aceitável, justificado pela exclusividade/especialização, etc.].</w:t>
      </w:r>
    </w:p>
    <w:p w:rsidR="003B0864" w:rsidRDefault="003B0864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</w:rPr>
      </w:pP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  <w:color w:val="FF0000"/>
        </w:rPr>
      </w:pPr>
      <w:r>
        <w:rPr>
          <w:rFonts w:ascii="Google Sans Text" w:eastAsia="Google Sans Text" w:hAnsi="Google Sans Text" w:cs="Google Sans Text"/>
          <w:b/>
          <w:color w:val="FF0000"/>
        </w:rPr>
        <w:t>4.  JUSTIFICATIVA PARA O PROCEDIMENTO FÍSICO/ELETRÔNICO</w:t>
      </w:r>
    </w:p>
    <w:p w:rsidR="003B0864" w:rsidRDefault="003B0864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  <w:color w:val="FF0000"/>
        </w:rPr>
      </w:pPr>
    </w:p>
    <w:p w:rsidR="003B0864" w:rsidRDefault="001E06A6" w:rsidP="008F4800">
      <w:pPr>
        <w:spacing w:after="240" w:line="275" w:lineRule="auto"/>
        <w:jc w:val="both"/>
        <w:rPr>
          <w:rFonts w:ascii="Google Sans Text" w:eastAsia="Google Sans Text" w:hAnsi="Google Sans Text" w:cs="Google Sans Text"/>
          <w:color w:val="FF0000"/>
        </w:rPr>
      </w:pPr>
      <w:r>
        <w:rPr>
          <w:rFonts w:ascii="Google Sans Text" w:eastAsia="Google Sans Text" w:hAnsi="Google Sans Text" w:cs="Google Sans Text"/>
          <w:color w:val="FF0000"/>
        </w:rPr>
        <w:t xml:space="preserve">A sistemática da "dispensa eletrônica com disputa", prevista preferencialmente para as hipóteses de dispensa por baixo valor (Art. 75, I e II), conforme § 3º do mesmo artigo, pressupõe a </w:t>
      </w:r>
      <w:r>
        <w:rPr>
          <w:rFonts w:ascii="Google Sans Text" w:eastAsia="Google Sans Text" w:hAnsi="Google Sans Text" w:cs="Google Sans Text"/>
          <w:b/>
          <w:color w:val="FF0000"/>
        </w:rPr>
        <w:t>viabilidade de competição</w:t>
      </w:r>
      <w:r>
        <w:rPr>
          <w:rFonts w:ascii="Google Sans Text" w:eastAsia="Google Sans Text" w:hAnsi="Google Sans Text" w:cs="Google Sans Text"/>
          <w:color w:val="FF0000"/>
        </w:rPr>
        <w:t xml:space="preserve"> entre potenciais fornecedores para selecion</w:t>
      </w:r>
      <w:r>
        <w:rPr>
          <w:rFonts w:ascii="Google Sans Text" w:eastAsia="Google Sans Text" w:hAnsi="Google Sans Text" w:cs="Google Sans Text"/>
          <w:color w:val="FF0000"/>
        </w:rPr>
        <w:t>ar a proposta mais vantajosa.</w:t>
      </w: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color w:val="FF0000"/>
        </w:rPr>
      </w:pPr>
      <w:r>
        <w:rPr>
          <w:rFonts w:ascii="Google Sans Text" w:eastAsia="Google Sans Text" w:hAnsi="Google Sans Text" w:cs="Google Sans Text"/>
          <w:color w:val="FF0000"/>
        </w:rPr>
        <w:t xml:space="preserve">Ex1 </w:t>
      </w: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color w:val="FF0000"/>
        </w:rPr>
      </w:pPr>
      <w:r>
        <w:rPr>
          <w:rFonts w:ascii="Google Sans Text" w:eastAsia="Google Sans Text" w:hAnsi="Google Sans Text" w:cs="Google Sans Text"/>
          <w:color w:val="FF0000"/>
        </w:rPr>
        <w:t>No caso, verirfica-se que a disputa eletrônica não prejudicaria o andamento do processo e nem a necessidade técnica, e por isso foi realizada pela Plataforma Comprasgov.</w:t>
      </w:r>
    </w:p>
    <w:p w:rsidR="003B0864" w:rsidRDefault="003B0864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color w:val="FF0000"/>
        </w:rPr>
      </w:pP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color w:val="FF0000"/>
        </w:rPr>
      </w:pPr>
      <w:r>
        <w:rPr>
          <w:rFonts w:ascii="Google Sans Text" w:eastAsia="Google Sans Text" w:hAnsi="Google Sans Text" w:cs="Google Sans Text"/>
          <w:color w:val="FF0000"/>
        </w:rPr>
        <w:t>Ex2</w:t>
      </w:r>
    </w:p>
    <w:p w:rsidR="003B0864" w:rsidRDefault="003B0864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color w:val="FF0000"/>
        </w:rPr>
      </w:pPr>
    </w:p>
    <w:p w:rsidR="003B0864" w:rsidRDefault="001E06A6" w:rsidP="008F4800">
      <w:pPr>
        <w:spacing w:before="240" w:after="240" w:line="275" w:lineRule="auto"/>
        <w:jc w:val="both"/>
        <w:rPr>
          <w:rFonts w:ascii="Google Sans Text" w:eastAsia="Google Sans Text" w:hAnsi="Google Sans Text" w:cs="Google Sans Text"/>
          <w:color w:val="FF0000"/>
        </w:rPr>
      </w:pPr>
      <w:r>
        <w:rPr>
          <w:rFonts w:ascii="Google Sans Text" w:eastAsia="Google Sans Text" w:hAnsi="Google Sans Text" w:cs="Google Sans Text"/>
          <w:color w:val="FF0000"/>
        </w:rPr>
        <w:t xml:space="preserve">No presente caso, trata-se de </w:t>
      </w:r>
      <w:r>
        <w:rPr>
          <w:rFonts w:ascii="Google Sans Text" w:eastAsia="Google Sans Text" w:hAnsi="Google Sans Text" w:cs="Google Sans Text"/>
          <w:b/>
          <w:color w:val="FF0000"/>
        </w:rPr>
        <w:t>Inexigibilidade</w:t>
      </w:r>
      <w:r>
        <w:rPr>
          <w:rFonts w:ascii="Google Sans Text" w:eastAsia="Google Sans Text" w:hAnsi="Google Sans Text" w:cs="Google Sans Text"/>
          <w:b/>
          <w:color w:val="FF0000"/>
        </w:rPr>
        <w:t xml:space="preserve"> de Licitação</w:t>
      </w:r>
      <w:r>
        <w:rPr>
          <w:rFonts w:ascii="Google Sans Text" w:eastAsia="Google Sans Text" w:hAnsi="Google Sans Text" w:cs="Google Sans Text"/>
          <w:color w:val="FF0000"/>
        </w:rPr>
        <w:t xml:space="preserve">, caracterizada pela </w:t>
      </w:r>
      <w:r>
        <w:rPr>
          <w:rFonts w:ascii="Google Sans Text" w:eastAsia="Google Sans Text" w:hAnsi="Google Sans Text" w:cs="Google Sans Text"/>
          <w:b/>
          <w:color w:val="FF0000"/>
        </w:rPr>
        <w:t>inviabilidade de competição</w:t>
      </w:r>
      <w:r>
        <w:rPr>
          <w:rFonts w:ascii="Google Sans Text" w:eastAsia="Google Sans Text" w:hAnsi="Google Sans Text" w:cs="Google Sans Text"/>
          <w:color w:val="FF0000"/>
        </w:rPr>
        <w:t>, conforme demonstrado nos autos (fls. [XX]), em razão de [Explicar o motivo da inviabilidade: fornecedor exclusivo, natureza singular do serviço técnico especializado, contratação de profissiona</w:t>
      </w:r>
      <w:r>
        <w:rPr>
          <w:rFonts w:ascii="Google Sans Text" w:eastAsia="Google Sans Text" w:hAnsi="Google Sans Text" w:cs="Google Sans Text"/>
          <w:color w:val="FF0000"/>
        </w:rPr>
        <w:t>l do setor artístico consagrado, etc.].</w:t>
      </w:r>
    </w:p>
    <w:p w:rsidR="003B0864" w:rsidRDefault="001E06A6" w:rsidP="008F4800">
      <w:pPr>
        <w:spacing w:before="240" w:after="240" w:line="275" w:lineRule="auto"/>
        <w:jc w:val="both"/>
        <w:rPr>
          <w:rFonts w:ascii="Google Sans Text" w:eastAsia="Google Sans Text" w:hAnsi="Google Sans Text" w:cs="Google Sans Text"/>
          <w:color w:val="FF0000"/>
        </w:rPr>
      </w:pPr>
      <w:r>
        <w:rPr>
          <w:rFonts w:ascii="Google Sans Text" w:eastAsia="Google Sans Text" w:hAnsi="Google Sans Text" w:cs="Google Sans Text"/>
          <w:color w:val="FF0000"/>
        </w:rPr>
        <w:t>Sendo inviável a competição, não há que se falar em "disputa", seja ela eletrônica ou por outro meio. A aplicação do procedimento de disputa eletrônica seria, portanto, incompatível com a própria natureza da inexigib</w:t>
      </w:r>
      <w:r>
        <w:rPr>
          <w:rFonts w:ascii="Google Sans Text" w:eastAsia="Google Sans Text" w:hAnsi="Google Sans Text" w:cs="Google Sans Text"/>
          <w:color w:val="FF0000"/>
        </w:rPr>
        <w:t>ilidade, tornando-se um formalismo desprovido de finalidade prática e contrário aos princípios da eficiência e da razoabilidade</w:t>
      </w:r>
    </w:p>
    <w:p w:rsidR="003B0864" w:rsidRDefault="003B0864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</w:rPr>
      </w:pPr>
    </w:p>
    <w:p w:rsidR="00FA6901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</w:rPr>
      </w:pPr>
      <w:r>
        <w:rPr>
          <w:rFonts w:ascii="Google Sans Text" w:eastAsia="Google Sans Text" w:hAnsi="Google Sans Text" w:cs="Google Sans Text"/>
          <w:b/>
        </w:rPr>
        <w:t>5.</w:t>
      </w:r>
      <w:r w:rsidR="00FA6901">
        <w:rPr>
          <w:rFonts w:ascii="Google Sans Text" w:eastAsia="Google Sans Text" w:hAnsi="Google Sans Text" w:cs="Google Sans Text"/>
          <w:b/>
        </w:rPr>
        <w:t xml:space="preserve">DECLARAÇÃO DE AUSÊNCIA DE FRACIONAMENTO DE PREÇOS </w:t>
      </w:r>
    </w:p>
    <w:p w:rsidR="00027EEA" w:rsidRDefault="00027EEA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</w:rPr>
      </w:pPr>
    </w:p>
    <w:p w:rsidR="00027EEA" w:rsidRPr="00027EEA" w:rsidRDefault="00027EEA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</w:rPr>
      </w:pPr>
      <w:r w:rsidRPr="00027EEA">
        <w:rPr>
          <w:rFonts w:ascii="Google Sans Text" w:eastAsia="Google Sans Text" w:hAnsi="Google Sans Text" w:cs="Google Sans Text"/>
        </w:rPr>
        <w:t>Declara-se que após consulta no sistemas informatizados do município,</w:t>
      </w:r>
      <w:r w:rsidR="008F4800">
        <w:rPr>
          <w:rFonts w:ascii="Google Sans Text" w:eastAsia="Google Sans Text" w:hAnsi="Google Sans Text" w:cs="Google Sans Text"/>
        </w:rPr>
        <w:t xml:space="preserve"> somando as contratações de todos órgãos da Administração Direta,</w:t>
      </w:r>
      <w:r w:rsidRPr="00027EEA">
        <w:rPr>
          <w:rFonts w:ascii="Google Sans Text" w:eastAsia="Google Sans Text" w:hAnsi="Google Sans Text" w:cs="Google Sans Text"/>
        </w:rPr>
        <w:t xml:space="preserve"> para o</w:t>
      </w:r>
      <w:r w:rsidR="008F4800">
        <w:rPr>
          <w:rFonts w:ascii="Google Sans Text" w:eastAsia="Google Sans Text" w:hAnsi="Google Sans Text" w:cs="Google Sans Text"/>
        </w:rPr>
        <w:t xml:space="preserve"> </w:t>
      </w:r>
      <w:r w:rsidRPr="00027EEA">
        <w:rPr>
          <w:rFonts w:ascii="Google Sans Text" w:eastAsia="Google Sans Text" w:hAnsi="Google Sans Text" w:cs="Google Sans Text"/>
        </w:rPr>
        <w:t>exercício fiscal</w:t>
      </w:r>
      <w:r w:rsidR="008F4800">
        <w:rPr>
          <w:rFonts w:ascii="Google Sans Text" w:eastAsia="Google Sans Text" w:hAnsi="Google Sans Text" w:cs="Google Sans Text"/>
        </w:rPr>
        <w:t xml:space="preserve"> de </w:t>
      </w:r>
      <w:r w:rsidR="008F4800" w:rsidRPr="00D609E3">
        <w:rPr>
          <w:rFonts w:ascii="Google Sans Text" w:eastAsia="Google Sans Text" w:hAnsi="Google Sans Text" w:cs="Google Sans Text"/>
          <w:b/>
          <w:color w:val="FF0000"/>
        </w:rPr>
        <w:t>2025</w:t>
      </w:r>
      <w:r w:rsidR="008F4800">
        <w:rPr>
          <w:rFonts w:ascii="Google Sans Text" w:eastAsia="Google Sans Text" w:hAnsi="Google Sans Text" w:cs="Google Sans Text"/>
          <w:b/>
          <w:color w:val="FF0000"/>
        </w:rPr>
        <w:t>.</w:t>
      </w:r>
      <w:r w:rsidRPr="00027EEA">
        <w:rPr>
          <w:rFonts w:ascii="Google Sans Text" w:eastAsia="Google Sans Text" w:hAnsi="Google Sans Text" w:cs="Google Sans Text"/>
        </w:rPr>
        <w:t>, foram identificadas contratações:</w:t>
      </w:r>
    </w:p>
    <w:p w:rsidR="00027EEA" w:rsidRDefault="00027EEA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</w:rPr>
      </w:pPr>
    </w:p>
    <w:p w:rsidR="008F4800" w:rsidRPr="008F4800" w:rsidRDefault="00027EEA" w:rsidP="008F4800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</w:rPr>
      </w:pPr>
      <w:r>
        <w:rPr>
          <w:rFonts w:ascii="Google Sans Text" w:eastAsia="Google Sans Text" w:hAnsi="Google Sans Text" w:cs="Google Sans Text"/>
          <w:b/>
        </w:rPr>
        <w:t>Mesma atividade econômica</w:t>
      </w:r>
      <w:r w:rsidRPr="00027EEA">
        <w:rPr>
          <w:rFonts w:ascii="Google Sans Text" w:eastAsia="Google Sans Text" w:hAnsi="Google Sans Text" w:cs="Google Sans Text"/>
          <w:b/>
          <w:color w:val="FF0000"/>
        </w:rPr>
        <w:t>:</w:t>
      </w:r>
    </w:p>
    <w:p w:rsidR="00027EEA" w:rsidRDefault="00027EEA" w:rsidP="008F480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</w:rPr>
      </w:pPr>
      <w:r w:rsidRPr="00027EEA">
        <w:rPr>
          <w:rFonts w:ascii="Google Sans Text" w:eastAsia="Google Sans Text" w:hAnsi="Google Sans Text" w:cs="Google Sans Text"/>
          <w:b/>
          <w:color w:val="FF0000"/>
        </w:rPr>
        <w:t xml:space="preserve"> [descrever e enumerar todas similares]</w:t>
      </w:r>
    </w:p>
    <w:p w:rsidR="008F4800" w:rsidRDefault="00027EEA" w:rsidP="008F4800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</w:rPr>
      </w:pPr>
      <w:r>
        <w:rPr>
          <w:rFonts w:ascii="Google Sans Text" w:eastAsia="Google Sans Text" w:hAnsi="Google Sans Text" w:cs="Google Sans Text"/>
          <w:b/>
        </w:rPr>
        <w:t xml:space="preserve">Mesmo objetos ou similares </w:t>
      </w:r>
    </w:p>
    <w:p w:rsidR="00027EEA" w:rsidRPr="00D609E3" w:rsidRDefault="00027EEA" w:rsidP="008F480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</w:rPr>
      </w:pPr>
      <w:r w:rsidRPr="00027EEA">
        <w:rPr>
          <w:rFonts w:ascii="Google Sans Text" w:eastAsia="Google Sans Text" w:hAnsi="Google Sans Text" w:cs="Google Sans Text"/>
          <w:b/>
          <w:color w:val="FF0000"/>
        </w:rPr>
        <w:lastRenderedPageBreak/>
        <w:t>[ descrever e enumerar todas as situações similares]</w:t>
      </w:r>
    </w:p>
    <w:p w:rsidR="00D609E3" w:rsidRDefault="00D609E3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</w:rPr>
      </w:pPr>
    </w:p>
    <w:p w:rsidR="00D609E3" w:rsidRPr="00D609E3" w:rsidRDefault="00D609E3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</w:rPr>
      </w:pPr>
      <w:r>
        <w:rPr>
          <w:rFonts w:ascii="Google Sans Text" w:eastAsia="Google Sans Text" w:hAnsi="Google Sans Text" w:cs="Google Sans Text"/>
          <w:b/>
        </w:rPr>
        <w:t>Em razão disso, após o somatório, verificou-se que não ultrapassaram o limite financeiro do artigo 75,</w:t>
      </w:r>
      <w:r w:rsidRPr="008F4800">
        <w:rPr>
          <w:rFonts w:ascii="Google Sans Text" w:eastAsia="Google Sans Text" w:hAnsi="Google Sans Text" w:cs="Google Sans Text"/>
          <w:b/>
          <w:color w:val="FF0000"/>
        </w:rPr>
        <w:t xml:space="preserve"> inciso I ou inciso II (obras e serviços de engenharia e manutenção de veículos)</w:t>
      </w:r>
      <w:r w:rsidR="008F4800">
        <w:rPr>
          <w:rFonts w:ascii="Google Sans Text" w:eastAsia="Google Sans Text" w:hAnsi="Google Sans Text" w:cs="Google Sans Text"/>
          <w:b/>
          <w:color w:val="FF0000"/>
        </w:rPr>
        <w:t xml:space="preserve"> </w:t>
      </w:r>
      <w:r>
        <w:rPr>
          <w:rFonts w:ascii="Google Sans Text" w:eastAsia="Google Sans Text" w:hAnsi="Google Sans Text" w:cs="Google Sans Text"/>
          <w:b/>
        </w:rPr>
        <w:t xml:space="preserve">para o ano fiscal de </w:t>
      </w:r>
      <w:r w:rsidRPr="00D609E3">
        <w:rPr>
          <w:rFonts w:ascii="Google Sans Text" w:eastAsia="Google Sans Text" w:hAnsi="Google Sans Text" w:cs="Google Sans Text"/>
          <w:b/>
          <w:color w:val="FF0000"/>
        </w:rPr>
        <w:t>2025</w:t>
      </w:r>
      <w:r w:rsidR="008F4800">
        <w:rPr>
          <w:rFonts w:ascii="Google Sans Text" w:eastAsia="Google Sans Text" w:hAnsi="Google Sans Text" w:cs="Google Sans Text"/>
          <w:b/>
          <w:color w:val="FF0000"/>
        </w:rPr>
        <w:t>.</w:t>
      </w:r>
      <w:r w:rsidR="0085014E">
        <w:rPr>
          <w:rFonts w:ascii="Google Sans Text" w:eastAsia="Google Sans Text" w:hAnsi="Google Sans Text" w:cs="Google Sans Text"/>
          <w:b/>
          <w:color w:val="FF0000"/>
        </w:rPr>
        <w:t xml:space="preserve"> </w:t>
      </w:r>
      <w:r w:rsidR="0085014E" w:rsidRPr="00F75763">
        <w:rPr>
          <w:rFonts w:ascii="Google Sans Text" w:eastAsia="Google Sans Text" w:hAnsi="Google Sans Text" w:cs="Google Sans Text"/>
        </w:rPr>
        <w:t>Portanto</w:t>
      </w:r>
      <w:r w:rsidR="0085014E" w:rsidRPr="0085014E">
        <w:rPr>
          <w:rFonts w:ascii="Google Sans Text" w:eastAsia="Google Sans Text" w:hAnsi="Google Sans Text" w:cs="Google Sans Text"/>
          <w:b/>
        </w:rPr>
        <w:t xml:space="preserve">, </w:t>
      </w:r>
      <w:r w:rsidR="0085014E">
        <w:rPr>
          <w:rFonts w:ascii="Google Sans Text" w:eastAsia="Google Sans Text" w:hAnsi="Google Sans Text" w:cs="Google Sans Text"/>
          <w:b/>
        </w:rPr>
        <w:t xml:space="preserve">declara-se que </w:t>
      </w:r>
      <w:r w:rsidR="0085014E" w:rsidRPr="0085014E">
        <w:rPr>
          <w:rFonts w:ascii="Google Sans Text" w:eastAsia="Google Sans Text" w:hAnsi="Google Sans Text" w:cs="Google Sans Text"/>
          <w:b/>
        </w:rPr>
        <w:t>não há fracionamento de despesas</w:t>
      </w:r>
      <w:r w:rsidR="0085014E">
        <w:rPr>
          <w:rFonts w:ascii="Google Sans Text" w:eastAsia="Google Sans Text" w:hAnsi="Google Sans Text" w:cs="Google Sans Text"/>
          <w:b/>
        </w:rPr>
        <w:t>.</w:t>
      </w:r>
    </w:p>
    <w:p w:rsidR="00FA6901" w:rsidRDefault="00FA6901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</w:rPr>
      </w:pPr>
    </w:p>
    <w:p w:rsidR="003B0864" w:rsidRDefault="00FA6901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</w:rPr>
      </w:pPr>
      <w:r>
        <w:rPr>
          <w:rFonts w:ascii="Google Sans Text" w:eastAsia="Google Sans Text" w:hAnsi="Google Sans Text" w:cs="Google Sans Text"/>
          <w:b/>
        </w:rPr>
        <w:t>6</w:t>
      </w:r>
      <w:r w:rsidR="001E06A6">
        <w:rPr>
          <w:rFonts w:ascii="Google Sans Text" w:eastAsia="Google Sans Text" w:hAnsi="Google Sans Text" w:cs="Google Sans Text"/>
          <w:b/>
        </w:rPr>
        <w:t xml:space="preserve"> DECISÃO E AUTORIZAÇÃO (Art. 72, VIII)</w:t>
      </w:r>
    </w:p>
    <w:p w:rsidR="003B0864" w:rsidRDefault="003B0864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b/>
        </w:rPr>
      </w:pP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Diante do exposto, considerando a instrução processual que contém os elementos essenciais exigidos pela Lei nº 14.133/2021, incluindo Termo de Referência, Estimativa de Preço, Pareceres Técnico e Jurídico favoráveis, Demonstração de Disponibilidade Orçamen</w:t>
      </w:r>
      <w:r>
        <w:rPr>
          <w:rFonts w:ascii="Google Sans Text" w:eastAsia="Google Sans Text" w:hAnsi="Google Sans Text" w:cs="Google Sans Text"/>
        </w:rPr>
        <w:t>tária e Verificação da Habilitação, e acolhendo as justificativas apresentadas para a escolha do contratado e para a aceitabilidade do preço:</w:t>
      </w:r>
    </w:p>
    <w:p w:rsidR="003B0864" w:rsidRDefault="003B0864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</w:rPr>
      </w:pP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  <w:color w:val="FF0000"/>
        </w:rPr>
      </w:pPr>
      <w:r>
        <w:rPr>
          <w:rFonts w:ascii="Google Sans Text" w:eastAsia="Google Sans Text" w:hAnsi="Google Sans Text" w:cs="Google Sans Text"/>
          <w:b/>
        </w:rPr>
        <w:t>AUTORIZO</w:t>
      </w:r>
      <w:r>
        <w:rPr>
          <w:rFonts w:ascii="Google Sans Text" w:eastAsia="Google Sans Text" w:hAnsi="Google Sans Text" w:cs="Google Sans Text"/>
        </w:rPr>
        <w:t xml:space="preserve">, com fundamento no Art. </w:t>
      </w:r>
      <w:r w:rsidRPr="00F75763">
        <w:rPr>
          <w:rFonts w:ascii="Google Sans Text" w:eastAsia="Google Sans Text" w:hAnsi="Google Sans Text" w:cs="Google Sans Text"/>
          <w:color w:val="FF0000"/>
        </w:rPr>
        <w:t>[74 ou 75]</w:t>
      </w:r>
      <w:r>
        <w:rPr>
          <w:rFonts w:ascii="Google Sans Text" w:eastAsia="Google Sans Text" w:hAnsi="Google Sans Text" w:cs="Google Sans Text"/>
        </w:rPr>
        <w:t xml:space="preserve">, Inciso </w:t>
      </w:r>
      <w:r w:rsidRPr="00F75763">
        <w:rPr>
          <w:rFonts w:ascii="Google Sans Text" w:eastAsia="Google Sans Text" w:hAnsi="Google Sans Text" w:cs="Google Sans Text"/>
          <w:color w:val="FF0000"/>
        </w:rPr>
        <w:t xml:space="preserve">[Inserir Inciso correspondente] </w:t>
      </w:r>
      <w:r>
        <w:rPr>
          <w:rFonts w:ascii="Google Sans Text" w:eastAsia="Google Sans Text" w:hAnsi="Google Sans Text" w:cs="Google Sans Text"/>
        </w:rPr>
        <w:t xml:space="preserve">da Lei nº 14.133/2021, a </w:t>
      </w:r>
      <w:r>
        <w:rPr>
          <w:rFonts w:ascii="Google Sans Text" w:eastAsia="Google Sans Text" w:hAnsi="Google Sans Text" w:cs="Google Sans Text"/>
          <w:b/>
        </w:rPr>
        <w:t>CONT</w:t>
      </w:r>
      <w:r>
        <w:rPr>
          <w:rFonts w:ascii="Google Sans Text" w:eastAsia="Google Sans Text" w:hAnsi="Google Sans Text" w:cs="Google Sans Text"/>
          <w:b/>
        </w:rPr>
        <w:t>RATAÇÃO DIRETA</w:t>
      </w:r>
      <w:r>
        <w:rPr>
          <w:rFonts w:ascii="Google Sans Text" w:eastAsia="Google Sans Text" w:hAnsi="Google Sans Text" w:cs="Google Sans Text"/>
        </w:rPr>
        <w:t xml:space="preserve"> da empresa/pessoa física </w:t>
      </w:r>
      <w:r>
        <w:rPr>
          <w:rFonts w:ascii="Google Sans Text" w:eastAsia="Google Sans Text" w:hAnsi="Google Sans Text" w:cs="Google Sans Text"/>
          <w:b/>
          <w:color w:val="FF0000"/>
        </w:rPr>
        <w:t>[Nome da Empresa/Pessoa Física]</w:t>
      </w:r>
      <w:r>
        <w:rPr>
          <w:rFonts w:ascii="Google Sans Text" w:eastAsia="Google Sans Text" w:hAnsi="Google Sans Text" w:cs="Google Sans Text"/>
        </w:rPr>
        <w:t>, CNPJ/CPF nº</w:t>
      </w:r>
      <w:r>
        <w:rPr>
          <w:rFonts w:ascii="Google Sans Text" w:eastAsia="Google Sans Text" w:hAnsi="Google Sans Text" w:cs="Google Sans Text"/>
          <w:color w:val="FF0000"/>
        </w:rPr>
        <w:t xml:space="preserve"> [Inserir CNPJ/CPF]</w:t>
      </w:r>
      <w:r>
        <w:rPr>
          <w:rFonts w:ascii="Google Sans Text" w:eastAsia="Google Sans Text" w:hAnsi="Google Sans Text" w:cs="Google Sans Text"/>
        </w:rPr>
        <w:t xml:space="preserve">, para </w:t>
      </w:r>
      <w:r>
        <w:rPr>
          <w:rFonts w:ascii="Google Sans Text" w:eastAsia="Google Sans Text" w:hAnsi="Google Sans Text" w:cs="Google Sans Text"/>
          <w:color w:val="FF0000"/>
        </w:rPr>
        <w:t>[Descrição do Objeto]</w:t>
      </w:r>
      <w:r>
        <w:rPr>
          <w:rFonts w:ascii="Google Sans Text" w:eastAsia="Google Sans Text" w:hAnsi="Google Sans Text" w:cs="Google Sans Text"/>
        </w:rPr>
        <w:t xml:space="preserve">, pelo valor total de </w:t>
      </w:r>
      <w:r>
        <w:rPr>
          <w:rFonts w:ascii="Google Sans Text" w:eastAsia="Google Sans Text" w:hAnsi="Google Sans Text" w:cs="Google Sans Text"/>
          <w:b/>
        </w:rPr>
        <w:t xml:space="preserve">R$ </w:t>
      </w:r>
      <w:r>
        <w:rPr>
          <w:rFonts w:ascii="Google Sans Text" w:eastAsia="Google Sans Text" w:hAnsi="Google Sans Text" w:cs="Google Sans Text"/>
          <w:b/>
          <w:color w:val="FF0000"/>
        </w:rPr>
        <w:t>[Valor Total] ([Valor por Extenso])</w:t>
      </w:r>
      <w:r>
        <w:rPr>
          <w:rFonts w:ascii="Google Sans Text" w:eastAsia="Google Sans Text" w:hAnsi="Google Sans Text" w:cs="Google Sans Text"/>
          <w:color w:val="FF0000"/>
        </w:rPr>
        <w:t>.</w:t>
      </w:r>
    </w:p>
    <w:p w:rsidR="003B0864" w:rsidRDefault="003B0864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</w:rPr>
      </w:pP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Determino o encaminhamento do processo ao setor competente par</w:t>
      </w:r>
      <w:r>
        <w:rPr>
          <w:rFonts w:ascii="Google Sans Text" w:eastAsia="Google Sans Text" w:hAnsi="Google Sans Text" w:cs="Google Sans Text"/>
        </w:rPr>
        <w:t>a as providências subsequentes, como emissão da Nota de Empenho e formalização do instrumento contratual ou equivalente.</w:t>
      </w:r>
    </w:p>
    <w:p w:rsidR="003B0864" w:rsidRDefault="003B0864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</w:rPr>
      </w:pPr>
    </w:p>
    <w:p w:rsidR="003B0864" w:rsidRDefault="001E06A6" w:rsidP="008F4800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Google Sans Text" w:eastAsia="Google Sans Text" w:hAnsi="Google Sans Text" w:cs="Google Sans Text"/>
        </w:rPr>
      </w:pPr>
      <w:r>
        <w:rPr>
          <w:rFonts w:ascii="Google Sans Text" w:eastAsia="Google Sans Text" w:hAnsi="Google Sans Text" w:cs="Google Sans Text"/>
        </w:rPr>
        <w:t>São Miguel do Iguaçu, data.</w:t>
      </w:r>
    </w:p>
    <w:p w:rsidR="003B0864" w:rsidRDefault="003B086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</w:rPr>
      </w:pPr>
    </w:p>
    <w:p w:rsidR="003B0864" w:rsidRDefault="003B086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</w:rPr>
      </w:pPr>
    </w:p>
    <w:p w:rsidR="003B0864" w:rsidRDefault="001E06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  <w:color w:val="FF0000"/>
        </w:rPr>
      </w:pPr>
      <w:r>
        <w:pict w14:anchorId="1EBE8E83">
          <v:rect id="_x0000_i1025" style="width:0;height:1.5pt" o:hralign="center" o:hrstd="t" o:hr="t" fillcolor="#a0a0a0" stroked="f"/>
        </w:pict>
      </w:r>
      <w:r>
        <w:rPr>
          <w:rFonts w:ascii="Google Sans Text" w:eastAsia="Google Sans Text" w:hAnsi="Google Sans Text" w:cs="Google Sans Text"/>
          <w:color w:val="FF0000"/>
        </w:rPr>
        <w:t>[Nome da Autoridade Competente]</w:t>
      </w:r>
    </w:p>
    <w:p w:rsidR="003B0864" w:rsidRDefault="001E06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  <w:color w:val="FF0000"/>
        </w:rPr>
      </w:pPr>
      <w:r>
        <w:rPr>
          <w:rFonts w:ascii="Google Sans Text" w:eastAsia="Google Sans Text" w:hAnsi="Google Sans Text" w:cs="Google Sans Text"/>
          <w:color w:val="FF0000"/>
        </w:rPr>
        <w:t>[Cargo da Autoridade Competente - e.g., Secretário Municipal de XXX, Pr</w:t>
      </w:r>
      <w:r>
        <w:rPr>
          <w:rFonts w:ascii="Google Sans Text" w:eastAsia="Google Sans Text" w:hAnsi="Google Sans Text" w:cs="Google Sans Text"/>
          <w:color w:val="FF0000"/>
        </w:rPr>
        <w:t>efeito Municipal]</w:t>
      </w:r>
    </w:p>
    <w:p w:rsidR="003B0864" w:rsidRDefault="001E06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oogle Sans Text" w:eastAsia="Google Sans Text" w:hAnsi="Google Sans Text" w:cs="Google Sans Text"/>
        </w:rPr>
      </w:pPr>
      <w:r>
        <w:pict w14:anchorId="2E16CFB0">
          <v:rect id="_x0000_i1026" style="width:0;height:1.5pt" o:hralign="center" o:hrstd="t" o:hr="t" fillcolor="#a0a0a0" stroked="f"/>
        </w:pict>
      </w:r>
    </w:p>
    <w:sectPr w:rsidR="003B0864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6A6" w:rsidRDefault="001E06A6">
      <w:r>
        <w:separator/>
      </w:r>
    </w:p>
  </w:endnote>
  <w:endnote w:type="continuationSeparator" w:id="0">
    <w:p w:rsidR="001E06A6" w:rsidRDefault="001E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64" w:rsidRDefault="001E06A6">
    <w:pPr>
      <w:tabs>
        <w:tab w:val="left" w:pos="1418"/>
        <w:tab w:val="left" w:pos="1418"/>
        <w:tab w:val="left" w:pos="1418"/>
        <w:tab w:val="left" w:pos="1418"/>
        <w:tab w:val="left" w:pos="1418"/>
        <w:tab w:val="left" w:pos="1418"/>
        <w:tab w:val="left" w:pos="1418"/>
        <w:tab w:val="left" w:pos="1418"/>
        <w:tab w:val="left" w:pos="1418"/>
        <w:tab w:val="left" w:pos="1418"/>
        <w:tab w:val="left" w:pos="1418"/>
        <w:tab w:val="left" w:pos="1418"/>
        <w:tab w:val="center" w:pos="3825"/>
        <w:tab w:val="right" w:pos="9638"/>
      </w:tabs>
      <w:jc w:val="center"/>
      <w:rPr>
        <w:rFonts w:ascii="Calibri" w:eastAsia="Calibri" w:hAnsi="Calibri" w:cs="Calibri"/>
        <w:b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TERMO DE JUSTIFICATIVAS DA RAZÃO DA ESCOLHA DO FORNECEDOR E PREÇO</w:t>
    </w:r>
  </w:p>
  <w:p w:rsidR="003B0864" w:rsidRDefault="001E06A6">
    <w:pPr>
      <w:tabs>
        <w:tab w:val="left" w:pos="1418"/>
        <w:tab w:val="left" w:pos="1418"/>
        <w:tab w:val="left" w:pos="1418"/>
        <w:tab w:val="left" w:pos="1418"/>
        <w:tab w:val="left" w:pos="1418"/>
        <w:tab w:val="left" w:pos="1418"/>
        <w:tab w:val="left" w:pos="1418"/>
        <w:tab w:val="left" w:pos="1418"/>
        <w:tab w:val="left" w:pos="1418"/>
        <w:tab w:val="left" w:pos="1418"/>
        <w:tab w:val="left" w:pos="1418"/>
        <w:tab w:val="left" w:pos="1418"/>
        <w:tab w:val="center" w:pos="3825"/>
        <w:tab w:val="right" w:pos="9638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🏛</w:t>
    </w:r>
    <w:r>
      <w:rPr>
        <w:rFonts w:ascii="Calibri" w:eastAsia="Calibri" w:hAnsi="Calibri" w:cs="Calibri"/>
        <w:sz w:val="20"/>
        <w:szCs w:val="20"/>
      </w:rPr>
      <w:t>️</w:t>
    </w:r>
    <w:r>
      <w:rPr>
        <w:rFonts w:ascii="Calibri" w:eastAsia="Calibri" w:hAnsi="Calibri" w:cs="Calibri"/>
        <w:sz w:val="20"/>
        <w:szCs w:val="20"/>
      </w:rPr>
      <w:t xml:space="preserve">Rua Vânio Ghellere, 64 – Centro - CEP 85877-000 – São Miguel do Iguaçu - Paraná </w:t>
    </w:r>
  </w:p>
  <w:p w:rsidR="003B0864" w:rsidRDefault="001E06A6">
    <w:pPr>
      <w:tabs>
        <w:tab w:val="left" w:pos="6663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🖥</w:t>
    </w:r>
    <w:r>
      <w:rPr>
        <w:rFonts w:ascii="Calibri" w:eastAsia="Calibri" w:hAnsi="Calibri" w:cs="Calibri"/>
        <w:sz w:val="20"/>
        <w:szCs w:val="20"/>
      </w:rPr>
      <w:t>️</w:t>
    </w:r>
    <w:r>
      <w:rPr>
        <w:rFonts w:ascii="Calibri" w:eastAsia="Calibri" w:hAnsi="Calibri" w:cs="Calibri"/>
        <w:sz w:val="20"/>
        <w:szCs w:val="20"/>
      </w:rPr>
      <w:t xml:space="preserve">: </w:t>
    </w:r>
    <w:hyperlink r:id="rId1">
      <w:r>
        <w:rPr>
          <w:rFonts w:ascii="Calibri" w:eastAsia="Calibri" w:hAnsi="Calibri" w:cs="Calibri"/>
          <w:color w:val="1155CC"/>
          <w:sz w:val="20"/>
          <w:szCs w:val="20"/>
          <w:u w:val="single"/>
        </w:rPr>
        <w:t>www.saomiguel.pr.gov.br</w:t>
      </w:r>
    </w:hyperlink>
    <w:r>
      <w:rPr>
        <w:rFonts w:ascii="Calibri" w:eastAsia="Calibri" w:hAnsi="Calibri" w:cs="Calibri"/>
        <w:sz w:val="20"/>
        <w:szCs w:val="20"/>
      </w:rPr>
      <w:t xml:space="preserve"> –</w:t>
    </w:r>
    <w:r>
      <w:rPr>
        <w:rFonts w:ascii="Calibri" w:eastAsia="Calibri" w:hAnsi="Calibri" w:cs="Calibri"/>
        <w:sz w:val="20"/>
        <w:szCs w:val="20"/>
      </w:rPr>
      <w:t>📩</w:t>
    </w:r>
    <w:r>
      <w:rPr>
        <w:rFonts w:ascii="Calibri" w:eastAsia="Calibri" w:hAnsi="Calibri" w:cs="Calibri"/>
        <w:sz w:val="20"/>
        <w:szCs w:val="20"/>
      </w:rPr>
      <w:t xml:space="preserve"> </w:t>
    </w:r>
    <w:hyperlink r:id="rId2">
      <w:r>
        <w:rPr>
          <w:rFonts w:ascii="Calibri" w:eastAsia="Calibri" w:hAnsi="Calibri" w:cs="Calibri"/>
          <w:color w:val="1155CC"/>
          <w:sz w:val="20"/>
          <w:szCs w:val="20"/>
          <w:u w:val="single"/>
        </w:rPr>
        <w:t>licitacoes@saomiguel.pr.gov.br</w:t>
      </w:r>
    </w:hyperlink>
    <w:r>
      <w:rPr>
        <w:rFonts w:ascii="Calibri" w:eastAsia="Calibri" w:hAnsi="Calibri" w:cs="Calibri"/>
        <w:sz w:val="20"/>
        <w:szCs w:val="20"/>
      </w:rPr>
      <w:t xml:space="preserve"> </w:t>
    </w:r>
    <w:r>
      <w:rPr>
        <w:rFonts w:ascii="Calibri" w:eastAsia="Calibri" w:hAnsi="Calibri" w:cs="Calibri"/>
        <w:noProof/>
        <w:sz w:val="20"/>
        <w:szCs w:val="20"/>
      </w:rPr>
      <w:drawing>
        <wp:inline distT="114300" distB="114300" distL="114300" distR="114300">
          <wp:extent cx="205539" cy="1905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539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sz w:val="20"/>
        <w:szCs w:val="20"/>
      </w:rPr>
      <w:t xml:space="preserve">(45) 3565-8139 </w:t>
    </w:r>
  </w:p>
  <w:p w:rsidR="003B0864" w:rsidRDefault="001E06A6">
    <w:pP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center" w:pos="3825"/>
        <w:tab w:val="right" w:pos="9638"/>
      </w:tabs>
      <w:jc w:val="center"/>
    </w:pPr>
    <w:r>
      <w:rPr>
        <w:rFonts w:ascii="Calibri" w:eastAsia="Calibri" w:hAnsi="Calibri" w:cs="Calibri"/>
        <w:b/>
        <w:sz w:val="24"/>
        <w:szCs w:val="24"/>
      </w:rPr>
      <w:t xml:space="preserve">Pág. </w:t>
    </w:r>
    <w:r>
      <w:rPr>
        <w:rFonts w:ascii="Calibri" w:eastAsia="Calibri" w:hAnsi="Calibri" w:cs="Calibri"/>
        <w:b/>
        <w:sz w:val="24"/>
        <w:szCs w:val="24"/>
      </w:rPr>
      <w:fldChar w:fldCharType="begin"/>
    </w:r>
    <w:r>
      <w:rPr>
        <w:rFonts w:ascii="Calibri" w:eastAsia="Calibri" w:hAnsi="Calibri" w:cs="Calibri"/>
        <w:b/>
        <w:sz w:val="24"/>
        <w:szCs w:val="24"/>
      </w:rPr>
      <w:instrText>PAGE</w:instrText>
    </w:r>
    <w:r w:rsidR="00FA6901">
      <w:rPr>
        <w:rFonts w:ascii="Calibri" w:eastAsia="Calibri" w:hAnsi="Calibri" w:cs="Calibri"/>
        <w:b/>
        <w:sz w:val="24"/>
        <w:szCs w:val="24"/>
      </w:rPr>
      <w:fldChar w:fldCharType="separate"/>
    </w:r>
    <w:r w:rsidR="00E62F23">
      <w:rPr>
        <w:rFonts w:ascii="Calibri" w:eastAsia="Calibri" w:hAnsi="Calibri" w:cs="Calibri"/>
        <w:b/>
        <w:noProof/>
        <w:sz w:val="24"/>
        <w:szCs w:val="24"/>
      </w:rPr>
      <w:t>4</w:t>
    </w:r>
    <w:r>
      <w:rPr>
        <w:rFonts w:ascii="Calibri" w:eastAsia="Calibri" w:hAnsi="Calibri" w:cs="Calibri"/>
        <w:b/>
        <w:sz w:val="24"/>
        <w:szCs w:val="24"/>
      </w:rPr>
      <w:fldChar w:fldCharType="end"/>
    </w:r>
    <w:r>
      <w:rPr>
        <w:rFonts w:ascii="Calibri" w:eastAsia="Calibri" w:hAnsi="Calibri" w:cs="Calibri"/>
        <w:b/>
        <w:sz w:val="24"/>
        <w:szCs w:val="24"/>
      </w:rPr>
      <w:t xml:space="preserve"> de </w:t>
    </w:r>
    <w:r>
      <w:rPr>
        <w:rFonts w:ascii="Calibri" w:eastAsia="Calibri" w:hAnsi="Calibri" w:cs="Calibri"/>
        <w:b/>
        <w:sz w:val="24"/>
        <w:szCs w:val="24"/>
      </w:rPr>
      <w:fldChar w:fldCharType="begin"/>
    </w:r>
    <w:r>
      <w:rPr>
        <w:rFonts w:ascii="Calibri" w:eastAsia="Calibri" w:hAnsi="Calibri" w:cs="Calibri"/>
        <w:b/>
        <w:sz w:val="24"/>
        <w:szCs w:val="24"/>
      </w:rPr>
      <w:instrText>NUMPAGES</w:instrText>
    </w:r>
    <w:r w:rsidR="00FA6901">
      <w:rPr>
        <w:rFonts w:ascii="Calibri" w:eastAsia="Calibri" w:hAnsi="Calibri" w:cs="Calibri"/>
        <w:b/>
        <w:sz w:val="24"/>
        <w:szCs w:val="24"/>
      </w:rPr>
      <w:fldChar w:fldCharType="separate"/>
    </w:r>
    <w:r w:rsidR="00E62F23">
      <w:rPr>
        <w:rFonts w:ascii="Calibri" w:eastAsia="Calibri" w:hAnsi="Calibri" w:cs="Calibri"/>
        <w:b/>
        <w:noProof/>
        <w:sz w:val="24"/>
        <w:szCs w:val="24"/>
      </w:rPr>
      <w:t>4</w:t>
    </w:r>
    <w:r>
      <w:rPr>
        <w:rFonts w:ascii="Calibri" w:eastAsia="Calibri" w:hAnsi="Calibri" w:cs="Calibri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6A6" w:rsidRDefault="001E06A6">
      <w:r>
        <w:separator/>
      </w:r>
    </w:p>
  </w:footnote>
  <w:footnote w:type="continuationSeparator" w:id="0">
    <w:p w:rsidR="001E06A6" w:rsidRDefault="001E0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64" w:rsidRDefault="001E06A6">
    <w:pP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right" w:pos="9638"/>
      </w:tabs>
      <w:jc w:val="center"/>
      <w:rPr>
        <w:rFonts w:ascii="Calibri" w:eastAsia="Calibri" w:hAnsi="Calibri" w:cs="Calibri"/>
        <w:sz w:val="21"/>
        <w:szCs w:val="21"/>
      </w:rPr>
    </w:pPr>
    <w:r>
      <w:rPr>
        <w:rFonts w:ascii="Calibri" w:eastAsia="Calibri" w:hAnsi="Calibri" w:cs="Calibri"/>
        <w:sz w:val="21"/>
        <w:szCs w:val="21"/>
      </w:rPr>
      <w:t>ESTADO DO PARANÁ</w:t>
    </w:r>
    <w:r>
      <w:rPr>
        <w:noProof/>
      </w:rPr>
      <w:drawing>
        <wp:anchor distT="0" distB="0" distL="0" distR="11430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-38099</wp:posOffset>
          </wp:positionV>
          <wp:extent cx="847090" cy="650875"/>
          <wp:effectExtent l="0" t="0" r="0" b="0"/>
          <wp:wrapSquare wrapText="bothSides" distT="0" distB="0" distL="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090" cy="650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B0864" w:rsidRDefault="001E06A6">
    <w:pPr>
      <w:tabs>
        <w:tab w:val="left" w:pos="1418"/>
        <w:tab w:val="left" w:pos="1418"/>
        <w:tab w:val="left" w:pos="1418"/>
        <w:tab w:val="left" w:pos="1418"/>
        <w:tab w:val="left" w:pos="1418"/>
        <w:tab w:val="left" w:pos="1418"/>
        <w:tab w:val="left" w:pos="1418"/>
        <w:tab w:val="left" w:pos="1418"/>
        <w:tab w:val="left" w:pos="1418"/>
        <w:tab w:val="left" w:pos="1418"/>
        <w:tab w:val="left" w:pos="1418"/>
        <w:tab w:val="left" w:pos="1418"/>
        <w:tab w:val="center" w:pos="4819"/>
        <w:tab w:val="right" w:pos="9638"/>
      </w:tabs>
      <w:jc w:val="center"/>
      <w:rPr>
        <w:rFonts w:ascii="Calibri" w:eastAsia="Calibri" w:hAnsi="Calibri" w:cs="Calibri"/>
        <w:b/>
        <w:sz w:val="40"/>
        <w:szCs w:val="40"/>
      </w:rPr>
    </w:pPr>
    <w:r>
      <w:rPr>
        <w:rFonts w:ascii="Calibri" w:eastAsia="Calibri" w:hAnsi="Calibri" w:cs="Calibri"/>
        <w:b/>
        <w:sz w:val="40"/>
        <w:szCs w:val="40"/>
      </w:rPr>
      <w:t>MUNICÍPIO DE SÃO MIGUEL DO IGUAÇU</w:t>
    </w:r>
  </w:p>
  <w:p w:rsidR="003B0864" w:rsidRDefault="001E06A6">
    <w:pPr>
      <w:spacing w:after="200"/>
      <w:jc w:val="center"/>
    </w:pPr>
    <w:r>
      <w:rPr>
        <w:rFonts w:ascii="Calibri" w:eastAsia="Calibri" w:hAnsi="Calibri" w:cs="Calibri"/>
        <w:sz w:val="18"/>
        <w:szCs w:val="18"/>
      </w:rPr>
      <w:t>CNPJ 76.206.499/0001-50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0159F"/>
    <w:multiLevelType w:val="hybridMultilevel"/>
    <w:tmpl w:val="AD5E82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A4DCE"/>
    <w:multiLevelType w:val="multilevel"/>
    <w:tmpl w:val="2ABE162C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64"/>
    <w:rsid w:val="00027EEA"/>
    <w:rsid w:val="001E06A6"/>
    <w:rsid w:val="003B0864"/>
    <w:rsid w:val="006D3261"/>
    <w:rsid w:val="0085014E"/>
    <w:rsid w:val="008F4800"/>
    <w:rsid w:val="009E6D3F"/>
    <w:rsid w:val="00D609E3"/>
    <w:rsid w:val="00E62F23"/>
    <w:rsid w:val="00F75763"/>
    <w:rsid w:val="00FA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FFF9"/>
  <w15:docId w15:val="{A655E7A3-A1EA-4239-9E1F-3ADF25BE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Ttulo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027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licitacoes@saomiguel.pr.gov.br" TargetMode="External"/><Relationship Id="rId1" Type="http://schemas.openxmlformats.org/officeDocument/2006/relationships/hyperlink" Target="http://www.saomigue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1280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Cornelio Olivi</dc:creator>
  <cp:lastModifiedBy>Carlos Cornelio Olivi</cp:lastModifiedBy>
  <cp:revision>2</cp:revision>
  <dcterms:created xsi:type="dcterms:W3CDTF">2025-08-05T13:55:00Z</dcterms:created>
  <dcterms:modified xsi:type="dcterms:W3CDTF">2025-08-05T13:55:00Z</dcterms:modified>
</cp:coreProperties>
</file>